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418D" w14:textId="77777777" w:rsidR="00073577" w:rsidRPr="00FB1DA7" w:rsidRDefault="00FB1DA7" w:rsidP="00FB1DA7">
      <w:pPr>
        <w:jc w:val="left"/>
        <w:rPr>
          <w:rFonts w:ascii="UD デジタル 教科書体 NP-R" w:eastAsia="UD デジタル 教科書体 NP-R"/>
          <w:sz w:val="24"/>
          <w:szCs w:val="24"/>
          <w:bdr w:val="single" w:sz="4" w:space="0" w:color="auto"/>
        </w:rPr>
      </w:pPr>
      <w:r w:rsidRPr="00FB1DA7">
        <w:rPr>
          <w:rFonts w:ascii="UD デジタル 教科書体 NP-R" w:eastAsia="UD デジタル 教科書体 NP-R" w:hint="eastAsia"/>
          <w:sz w:val="24"/>
          <w:szCs w:val="24"/>
          <w:bdr w:val="single" w:sz="4" w:space="0" w:color="auto"/>
        </w:rPr>
        <w:t>参加者用</w:t>
      </w:r>
    </w:p>
    <w:p w14:paraId="35449AAF" w14:textId="77777777" w:rsidR="006B7059" w:rsidRDefault="00BC6267" w:rsidP="00413973">
      <w:pPr>
        <w:jc w:val="center"/>
        <w:rPr>
          <w:rFonts w:ascii="UD デジタル 教科書体 NP-R" w:eastAsia="UD デジタル 教科書体 NP-R"/>
          <w:sz w:val="24"/>
          <w:szCs w:val="24"/>
        </w:rPr>
      </w:pPr>
      <w:r w:rsidRPr="00071920">
        <w:rPr>
          <w:rFonts w:ascii="UD デジタル 教科書体 NP-R" w:eastAsia="UD デジタル 教科書体 NP-R" w:hint="eastAsia"/>
          <w:sz w:val="24"/>
          <w:szCs w:val="24"/>
        </w:rPr>
        <w:t>オンライン会議</w:t>
      </w:r>
      <w:r w:rsidR="003F1474">
        <w:rPr>
          <w:rFonts w:ascii="UD デジタル 教科書体 NP-R" w:eastAsia="UD デジタル 教科書体 NP-R" w:hint="eastAsia"/>
          <w:sz w:val="24"/>
          <w:szCs w:val="24"/>
        </w:rPr>
        <w:t>に参加する</w:t>
      </w:r>
      <w:r w:rsidRPr="00071920">
        <w:rPr>
          <w:rFonts w:ascii="UD デジタル 教科書体 NP-R" w:eastAsia="UD デジタル 教科書体 NP-R" w:hint="eastAsia"/>
          <w:sz w:val="24"/>
          <w:szCs w:val="24"/>
        </w:rPr>
        <w:t>際のグランドルール</w:t>
      </w:r>
    </w:p>
    <w:p w14:paraId="23EF0AF6" w14:textId="77777777" w:rsidR="00983A13" w:rsidRPr="00071920" w:rsidRDefault="006B7059" w:rsidP="00413973">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～ズーム（</w:t>
      </w:r>
      <w:r>
        <w:rPr>
          <w:rFonts w:ascii="UD デジタル 教科書体 NP-R" w:eastAsia="UD デジタル 教科書体 NP-R"/>
          <w:sz w:val="24"/>
          <w:szCs w:val="24"/>
        </w:rPr>
        <w:t>Zoom</w:t>
      </w:r>
      <w:r>
        <w:rPr>
          <w:rFonts w:ascii="UD デジタル 教科書体 NP-R" w:eastAsia="UD デジタル 教科書体 NP-R" w:hint="eastAsia"/>
          <w:sz w:val="24"/>
          <w:szCs w:val="24"/>
        </w:rPr>
        <w:t>）版～</w:t>
      </w:r>
    </w:p>
    <w:p w14:paraId="24843B9D" w14:textId="77777777" w:rsidR="00073577" w:rsidRPr="00071920" w:rsidRDefault="00073577" w:rsidP="00413973">
      <w:pPr>
        <w:jc w:val="center"/>
        <w:rPr>
          <w:rFonts w:ascii="UD デジタル 教科書体 NP-R" w:eastAsia="UD デジタル 教科書体 NP-R"/>
          <w:sz w:val="24"/>
          <w:szCs w:val="24"/>
        </w:rPr>
      </w:pPr>
    </w:p>
    <w:p w14:paraId="7FEFAB02" w14:textId="77777777" w:rsidR="00413973" w:rsidRPr="00071920" w:rsidRDefault="00747ECF" w:rsidP="004D4B32">
      <w:pPr>
        <w:wordWrap w:val="0"/>
        <w:ind w:rightChars="-314" w:right="-659"/>
        <w:jc w:val="right"/>
        <w:rPr>
          <w:rFonts w:ascii="UD デジタル 教科書体 NP-R" w:eastAsia="UD デジタル 教科書体 NP-R"/>
          <w:sz w:val="24"/>
          <w:szCs w:val="24"/>
        </w:rPr>
      </w:pPr>
      <w:r w:rsidRPr="00071920">
        <w:rPr>
          <w:rFonts w:ascii="UD デジタル 教科書体 NP-R" w:eastAsia="UD デジタル 教科書体 NP-R" w:hint="eastAsia"/>
        </w:rPr>
        <w:t>令和</w:t>
      </w:r>
      <w:r w:rsidRPr="00071920">
        <w:rPr>
          <w:rFonts w:ascii="UD デジタル 教科書体 NP-R" w:eastAsia="UD デジタル 教科書体 NP-R"/>
        </w:rPr>
        <w:t>3</w:t>
      </w:r>
      <w:r w:rsidRPr="00071920">
        <w:rPr>
          <w:rFonts w:ascii="UD デジタル 教科書体 NP-R" w:eastAsia="UD デジタル 教科書体 NP-R" w:hint="eastAsia"/>
        </w:rPr>
        <w:t>年</w:t>
      </w:r>
      <w:r w:rsidR="00C0383E">
        <w:rPr>
          <w:rFonts w:ascii="UD デジタル 教科書体 NP-R" w:eastAsia="UD デジタル 教科書体 NP-R"/>
        </w:rPr>
        <w:t>8</w:t>
      </w:r>
      <w:r w:rsidRPr="00071920">
        <w:rPr>
          <w:rFonts w:ascii="UD デジタル 教科書体 NP-R" w:eastAsia="UD デジタル 教科書体 NP-R" w:hint="eastAsia"/>
        </w:rPr>
        <w:t>月</w:t>
      </w:r>
      <w:r w:rsidR="004D4B32">
        <w:rPr>
          <w:rFonts w:ascii="UD デジタル 教科書体 NP-R" w:eastAsia="UD デジタル 教科書体 NP-R"/>
        </w:rPr>
        <w:t>3</w:t>
      </w:r>
      <w:r w:rsidRPr="00071920">
        <w:rPr>
          <w:rFonts w:ascii="UD デジタル 教科書体 NP-R" w:eastAsia="UD デジタル 教科書体 NP-R" w:hint="eastAsia"/>
        </w:rPr>
        <w:t>日</w:t>
      </w:r>
      <w:r w:rsidRPr="00071920">
        <w:rPr>
          <w:rFonts w:ascii="UD デジタル 教科書体 NP-R" w:eastAsia="UD デジタル 教科書体 NP-R"/>
        </w:rPr>
        <w:t xml:space="preserve">    </w:t>
      </w:r>
      <w:r w:rsidR="00794478" w:rsidRPr="00071920">
        <w:rPr>
          <w:rFonts w:ascii="UD デジタル 教科書体 NP-R" w:eastAsia="UD デジタル 教科書体 NP-R"/>
        </w:rPr>
        <w:t xml:space="preserve"> </w:t>
      </w:r>
      <w:r w:rsidRPr="00071920">
        <w:rPr>
          <w:rFonts w:ascii="UD デジタル 教科書体 NP-R" w:eastAsia="UD デジタル 教科書体 NP-R"/>
        </w:rPr>
        <w:t xml:space="preserve">    </w:t>
      </w:r>
      <w:r w:rsidR="00C0383E">
        <w:rPr>
          <w:rFonts w:ascii="UD デジタル 教科書体 NP-R" w:eastAsia="UD デジタル 教科書体 NP-R" w:hint="eastAsia"/>
        </w:rPr>
        <w:t xml:space="preserve">　</w:t>
      </w:r>
      <w:r w:rsidR="004D4B32">
        <w:rPr>
          <w:rFonts w:ascii="UD デジタル 教科書体 NP-R" w:eastAsia="UD デジタル 教科書体 NP-R" w:hint="eastAsia"/>
        </w:rPr>
        <w:t xml:space="preserve">　　　　　　</w:t>
      </w:r>
      <w:r w:rsidRPr="00071920">
        <w:rPr>
          <w:rFonts w:ascii="UD デジタル 教科書体 NP-R" w:eastAsia="UD デジタル 教科書体 NP-R"/>
        </w:rPr>
        <w:t xml:space="preserve"> </w:t>
      </w:r>
    </w:p>
    <w:p w14:paraId="288055AD" w14:textId="77777777" w:rsidR="004D4B32" w:rsidRDefault="007159EA" w:rsidP="004D4B32">
      <w:pPr>
        <w:wordWrap w:val="0"/>
        <w:ind w:rightChars="-314" w:right="-659"/>
        <w:jc w:val="right"/>
        <w:rPr>
          <w:rFonts w:ascii="UD デジタル 教科書体 NP-R" w:eastAsia="UD デジタル 教科書体 NP-R"/>
        </w:rPr>
      </w:pPr>
      <w:r w:rsidRPr="00071920">
        <w:rPr>
          <w:rFonts w:ascii="UD デジタル 教科書体 NP-R" w:eastAsia="UD デジタル 教科書体 NP-R" w:hint="eastAsia"/>
        </w:rPr>
        <w:t xml:space="preserve">　　　　　　　</w:t>
      </w:r>
      <w:r w:rsidRPr="00071920">
        <w:rPr>
          <w:rFonts w:ascii="UD デジタル 教科書体 NP-R" w:eastAsia="UD デジタル 教科書体 NP-R"/>
        </w:rPr>
        <w:t xml:space="preserve"> </w:t>
      </w:r>
      <w:r w:rsidR="009B33A2">
        <w:rPr>
          <w:rFonts w:ascii="UD デジタル 教科書体 NP-R" w:eastAsia="UD デジタル 教科書体 NP-R" w:hint="eastAsia"/>
        </w:rPr>
        <w:t>国分寺市</w:t>
      </w:r>
      <w:r w:rsidR="004D4B32">
        <w:rPr>
          <w:rFonts w:ascii="UD デジタル 教科書体 NP-R" w:eastAsia="UD デジタル 教科書体 NP-R" w:hint="eastAsia"/>
        </w:rPr>
        <w:t xml:space="preserve">障害者地域自立支援協議会　　　　</w:t>
      </w:r>
    </w:p>
    <w:p w14:paraId="5E63A1B1" w14:textId="77777777" w:rsidR="00BC6267" w:rsidRPr="00071920" w:rsidRDefault="004D4B32" w:rsidP="004D4B32">
      <w:pPr>
        <w:ind w:rightChars="-314" w:right="-659"/>
        <w:jc w:val="right"/>
        <w:rPr>
          <w:rFonts w:ascii="UD デジタル 教科書体 NP-R" w:eastAsia="UD デジタル 教科書体 NP-R"/>
        </w:rPr>
      </w:pPr>
      <w:r>
        <w:rPr>
          <w:rFonts w:ascii="UD デジタル 教科書体 NP-R" w:eastAsia="UD デジタル 教科書体 NP-R" w:hint="eastAsia"/>
        </w:rPr>
        <w:t xml:space="preserve">相談支援部会　</w:t>
      </w:r>
      <w:r w:rsidR="009B33A2">
        <w:rPr>
          <w:rFonts w:ascii="UD デジタル 教科書体 NP-R" w:eastAsia="UD デジタル 教科書体 NP-R" w:hint="eastAsia"/>
        </w:rPr>
        <w:t>相談支援事業所連絡会</w:t>
      </w:r>
      <w:r>
        <w:rPr>
          <w:rFonts w:ascii="UD デジタル 教科書体 NP-R" w:eastAsia="UD デジタル 教科書体 NP-R" w:hint="eastAsia"/>
        </w:rPr>
        <w:t xml:space="preserve">　編集</w:t>
      </w:r>
    </w:p>
    <w:p w14:paraId="2F3EE6F5" w14:textId="77777777" w:rsidR="00413973" w:rsidRPr="00071920" w:rsidRDefault="00413973">
      <w:pPr>
        <w:rPr>
          <w:rFonts w:ascii="UD デジタル 教科書体 NP-R" w:eastAsia="UD デジタル 教科書体 NP-R"/>
        </w:rPr>
      </w:pPr>
    </w:p>
    <w:p w14:paraId="1B2F0ED0" w14:textId="77777777" w:rsidR="00073577" w:rsidRPr="00071920" w:rsidRDefault="00073577">
      <w:pPr>
        <w:rPr>
          <w:rFonts w:ascii="UD デジタル 教科書体 NP-R" w:eastAsia="UD デジタル 教科書体 NP-R"/>
        </w:rPr>
      </w:pPr>
    </w:p>
    <w:p w14:paraId="7757F1D0" w14:textId="77777777" w:rsidR="00BC6267" w:rsidRDefault="00C953D4">
      <w:pPr>
        <w:rPr>
          <w:rFonts w:ascii="UD デジタル 教科書体 NP-R" w:eastAsia="UD デジタル 教科書体 NP-R"/>
          <w:b/>
          <w:bCs/>
          <w:sz w:val="24"/>
          <w:szCs w:val="24"/>
          <w:u w:val="single"/>
        </w:rPr>
      </w:pPr>
      <w:r w:rsidRPr="00071920">
        <w:rPr>
          <w:rFonts w:ascii="UD デジタル 教科書体 NP-R" w:eastAsia="UD デジタル 教科書体 NP-R" w:hint="eastAsia"/>
          <w:b/>
          <w:bCs/>
          <w:sz w:val="24"/>
          <w:szCs w:val="24"/>
          <w:u w:val="single"/>
        </w:rPr>
        <w:t>はじめに</w:t>
      </w:r>
    </w:p>
    <w:p w14:paraId="03E4B7DF" w14:textId="77777777" w:rsidR="0094062A" w:rsidRPr="00071920" w:rsidRDefault="0094062A">
      <w:pPr>
        <w:rPr>
          <w:rFonts w:ascii="UD デジタル 教科書体 NP-R" w:eastAsia="UD デジタル 教科書体 NP-R"/>
          <w:b/>
          <w:bCs/>
          <w:sz w:val="24"/>
          <w:szCs w:val="24"/>
          <w:u w:val="single"/>
        </w:rPr>
      </w:pPr>
    </w:p>
    <w:p w14:paraId="786E8A80" w14:textId="77777777" w:rsidR="00C953D4" w:rsidRPr="00071920" w:rsidRDefault="00C953D4" w:rsidP="004D4B32">
      <w:pPr>
        <w:ind w:firstLineChars="100" w:firstLine="210"/>
        <w:rPr>
          <w:rFonts w:ascii="UD デジタル 教科書体 NP-R" w:eastAsia="UD デジタル 教科書体 NP-R"/>
        </w:rPr>
      </w:pPr>
      <w:r w:rsidRPr="00071920">
        <w:rPr>
          <w:rFonts w:ascii="UD デジタル 教科書体 NP-R" w:eastAsia="UD デジタル 教科書体 NP-R" w:hint="eastAsia"/>
        </w:rPr>
        <w:t>オンライン会議</w:t>
      </w:r>
      <w:r w:rsidR="004D4B32">
        <w:rPr>
          <w:rFonts w:ascii="UD デジタル 教科書体 NP-R" w:eastAsia="UD デジタル 教科書体 NP-R" w:hint="eastAsia"/>
        </w:rPr>
        <w:t>の開催は</w:t>
      </w:r>
      <w:r w:rsidR="00D14399" w:rsidRPr="00071920">
        <w:rPr>
          <w:rFonts w:ascii="UD デジタル 教科書体 NP-R" w:eastAsia="UD デジタル 教科書体 NP-R" w:hint="eastAsia"/>
        </w:rPr>
        <w:t>「</w:t>
      </w:r>
      <w:r w:rsidRPr="00071920">
        <w:rPr>
          <w:rFonts w:ascii="UD デジタル 教科書体 NP-R" w:eastAsia="UD デジタル 教科書体 NP-R" w:hint="eastAsia"/>
        </w:rPr>
        <w:t>スムーズ</w:t>
      </w:r>
      <w:r w:rsidR="00D14399" w:rsidRPr="00071920">
        <w:rPr>
          <w:rFonts w:ascii="UD デジタル 教科書体 NP-R" w:eastAsia="UD デジタル 教科書体 NP-R" w:hint="eastAsia"/>
        </w:rPr>
        <w:t>な</w:t>
      </w:r>
      <w:r w:rsidRPr="00071920">
        <w:rPr>
          <w:rFonts w:ascii="UD デジタル 教科書体 NP-R" w:eastAsia="UD デジタル 教科書体 NP-R" w:hint="eastAsia"/>
        </w:rPr>
        <w:t>進行</w:t>
      </w:r>
      <w:r w:rsidR="00D14399" w:rsidRPr="00071920">
        <w:rPr>
          <w:rFonts w:ascii="UD デジタル 教科書体 NP-R" w:eastAsia="UD デジタル 教科書体 NP-R" w:hint="eastAsia"/>
        </w:rPr>
        <w:t>をする」ための心構えと約束ごとを</w:t>
      </w:r>
      <w:r w:rsidR="006B7059">
        <w:rPr>
          <w:rFonts w:ascii="UD デジタル 教科書体 NP-R" w:eastAsia="UD デジタル 教科書体 NP-R" w:hint="eastAsia"/>
        </w:rPr>
        <w:t>グランドルールで</w:t>
      </w:r>
      <w:r w:rsidR="00D14399" w:rsidRPr="00071920">
        <w:rPr>
          <w:rFonts w:ascii="UD デジタル 教科書体 NP-R" w:eastAsia="UD デジタル 教科書体 NP-R" w:hint="eastAsia"/>
        </w:rPr>
        <w:t>共有</w:t>
      </w:r>
      <w:r w:rsidR="004D4B32">
        <w:rPr>
          <w:rFonts w:ascii="UD デジタル 教科書体 NP-R" w:eastAsia="UD デジタル 教科書体 NP-R" w:hint="eastAsia"/>
        </w:rPr>
        <w:t>したうえで</w:t>
      </w:r>
      <w:r w:rsidR="00D14399" w:rsidRPr="00071920">
        <w:rPr>
          <w:rFonts w:ascii="UD デジタル 教科書体 NP-R" w:eastAsia="UD デジタル 教科書体 NP-R" w:hint="eastAsia"/>
        </w:rPr>
        <w:t>、</w:t>
      </w:r>
      <w:r w:rsidR="004D4B32">
        <w:rPr>
          <w:rFonts w:ascii="UD デジタル 教科書体 NP-R" w:eastAsia="UD デジタル 教科書体 NP-R" w:hint="eastAsia"/>
        </w:rPr>
        <w:t>さらに</w:t>
      </w:r>
      <w:r w:rsidR="00D14399" w:rsidRPr="00071920">
        <w:rPr>
          <w:rFonts w:ascii="UD デジタル 教科書体 NP-R" w:eastAsia="UD デジタル 教科書体 NP-R" w:hint="eastAsia"/>
        </w:rPr>
        <w:t>「情報を保護</w:t>
      </w:r>
      <w:r w:rsidRPr="00071920">
        <w:rPr>
          <w:rFonts w:ascii="UD デジタル 教科書体 NP-R" w:eastAsia="UD デジタル 教科書体 NP-R" w:hint="eastAsia"/>
        </w:rPr>
        <w:t>する</w:t>
      </w:r>
      <w:r w:rsidR="00D14399" w:rsidRPr="00071920">
        <w:rPr>
          <w:rFonts w:ascii="UD デジタル 教科書体 NP-R" w:eastAsia="UD デジタル 教科書体 NP-R" w:hint="eastAsia"/>
        </w:rPr>
        <w:t>」</w:t>
      </w:r>
      <w:r w:rsidRPr="00071920">
        <w:rPr>
          <w:rFonts w:ascii="UD デジタル 教科書体 NP-R" w:eastAsia="UD デジタル 教科書体 NP-R" w:hint="eastAsia"/>
        </w:rPr>
        <w:t>ための</w:t>
      </w:r>
      <w:r w:rsidR="00D14399" w:rsidRPr="00071920">
        <w:rPr>
          <w:rFonts w:ascii="UD デジタル 教科書体 NP-R" w:eastAsia="UD デジタル 教科書体 NP-R" w:hint="eastAsia"/>
        </w:rPr>
        <w:t>セキュリティ対策を</w:t>
      </w:r>
      <w:r w:rsidR="0094062A">
        <w:rPr>
          <w:rFonts w:ascii="UD デジタル 教科書体 NP-R" w:eastAsia="UD デジタル 教科書体 NP-R" w:hint="eastAsia"/>
        </w:rPr>
        <w:t>各自が</w:t>
      </w:r>
      <w:r w:rsidR="00D14399" w:rsidRPr="00071920">
        <w:rPr>
          <w:rFonts w:ascii="UD デジタル 教科書体 NP-R" w:eastAsia="UD デジタル 教科書体 NP-R" w:hint="eastAsia"/>
        </w:rPr>
        <w:t>実施</w:t>
      </w:r>
      <w:r w:rsidR="009B33A2">
        <w:rPr>
          <w:rFonts w:ascii="UD デジタル 教科書体 NP-R" w:eastAsia="UD デジタル 教科書体 NP-R" w:hint="eastAsia"/>
        </w:rPr>
        <w:t>する</w:t>
      </w:r>
      <w:r w:rsidR="00D14399" w:rsidRPr="00071920">
        <w:rPr>
          <w:rFonts w:ascii="UD デジタル 教科書体 NP-R" w:eastAsia="UD デジタル 教科書体 NP-R" w:hint="eastAsia"/>
        </w:rPr>
        <w:t>こと</w:t>
      </w:r>
      <w:r w:rsidR="00413973" w:rsidRPr="00071920">
        <w:rPr>
          <w:rFonts w:ascii="UD デジタル 教科書体 NP-R" w:eastAsia="UD デジタル 教科書体 NP-R" w:hint="eastAsia"/>
        </w:rPr>
        <w:t>で</w:t>
      </w:r>
      <w:r w:rsidRPr="00071920">
        <w:rPr>
          <w:rFonts w:ascii="UD デジタル 教科書体 NP-R" w:eastAsia="UD デジタル 教科書体 NP-R" w:hint="eastAsia"/>
        </w:rPr>
        <w:t>、</w:t>
      </w:r>
      <w:r w:rsidR="004D4B32">
        <w:rPr>
          <w:rFonts w:ascii="UD デジタル 教科書体 NP-R" w:eastAsia="UD デジタル 教科書体 NP-R" w:hint="eastAsia"/>
        </w:rPr>
        <w:t>参加者</w:t>
      </w:r>
      <w:r w:rsidR="009B33A2">
        <w:rPr>
          <w:rFonts w:ascii="UD デジタル 教科書体 NP-R" w:eastAsia="UD デジタル 教科書体 NP-R" w:hint="eastAsia"/>
        </w:rPr>
        <w:t>が</w:t>
      </w:r>
      <w:r w:rsidRPr="00071920">
        <w:rPr>
          <w:rFonts w:ascii="UD デジタル 教科書体 NP-R" w:eastAsia="UD デジタル 教科書体 NP-R" w:hint="eastAsia"/>
        </w:rPr>
        <w:t>安心して参加できる</w:t>
      </w:r>
      <w:r w:rsidR="009B33A2">
        <w:rPr>
          <w:rFonts w:ascii="UD デジタル 教科書体 NP-R" w:eastAsia="UD デジタル 教科書体 NP-R" w:hint="eastAsia"/>
        </w:rPr>
        <w:t>会議</w:t>
      </w:r>
      <w:r w:rsidR="006B7059">
        <w:rPr>
          <w:rFonts w:ascii="UD デジタル 教科書体 NP-R" w:eastAsia="UD デジタル 教科書体 NP-R" w:hint="eastAsia"/>
        </w:rPr>
        <w:t>と</w:t>
      </w:r>
      <w:r w:rsidR="009B33A2">
        <w:rPr>
          <w:rFonts w:ascii="UD デジタル 教科書体 NP-R" w:eastAsia="UD デジタル 教科書体 NP-R" w:hint="eastAsia"/>
        </w:rPr>
        <w:t>なりま</w:t>
      </w:r>
      <w:r w:rsidR="00E66BE2" w:rsidRPr="00071920">
        <w:rPr>
          <w:rFonts w:ascii="UD デジタル 教科書体 NP-R" w:eastAsia="UD デジタル 教科書体 NP-R" w:hint="eastAsia"/>
        </w:rPr>
        <w:t>す。</w:t>
      </w:r>
    </w:p>
    <w:p w14:paraId="43C43BF3" w14:textId="77777777" w:rsidR="00BC6267" w:rsidRPr="00071920" w:rsidRDefault="00BC6267">
      <w:pPr>
        <w:rPr>
          <w:rFonts w:ascii="UD デジタル 教科書体 NP-R" w:eastAsia="UD デジタル 教科書体 NP-R"/>
        </w:rPr>
      </w:pPr>
    </w:p>
    <w:p w14:paraId="5A3C9F09" w14:textId="77777777" w:rsidR="00BC6267" w:rsidRDefault="00781E7F">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1.</w:t>
      </w:r>
      <w:r w:rsidR="009B33A2">
        <w:rPr>
          <w:rFonts w:ascii="UD デジタル 教科書体 NP-R" w:eastAsia="UD デジタル 教科書体 NP-R" w:hint="eastAsia"/>
          <w:b/>
          <w:bCs/>
          <w:sz w:val="24"/>
          <w:szCs w:val="24"/>
          <w:u w:val="single"/>
        </w:rPr>
        <w:t>事前に</w:t>
      </w:r>
      <w:r w:rsidRPr="00071920">
        <w:rPr>
          <w:rFonts w:ascii="UD デジタル 教科書体 NP-R" w:eastAsia="UD デジタル 教科書体 NP-R" w:hint="eastAsia"/>
          <w:b/>
          <w:bCs/>
          <w:sz w:val="24"/>
          <w:szCs w:val="24"/>
          <w:u w:val="single"/>
        </w:rPr>
        <w:t>準備</w:t>
      </w:r>
      <w:r w:rsidR="009B33A2">
        <w:rPr>
          <w:rFonts w:ascii="UD デジタル 教科書体 NP-R" w:eastAsia="UD デジタル 教科書体 NP-R" w:hint="eastAsia"/>
          <w:b/>
          <w:bCs/>
          <w:sz w:val="24"/>
          <w:szCs w:val="24"/>
          <w:u w:val="single"/>
        </w:rPr>
        <w:t>すること</w:t>
      </w:r>
    </w:p>
    <w:p w14:paraId="62ADFA3A" w14:textId="77777777" w:rsidR="00961006" w:rsidRPr="00071920" w:rsidRDefault="00961006">
      <w:pPr>
        <w:rPr>
          <w:rFonts w:ascii="UD デジタル 教科書体 NP-R" w:eastAsia="UD デジタル 教科書体 NP-R"/>
          <w:b/>
          <w:bCs/>
          <w:sz w:val="24"/>
          <w:szCs w:val="24"/>
          <w:u w:val="single"/>
        </w:rPr>
      </w:pPr>
    </w:p>
    <w:p w14:paraId="47657ABB" w14:textId="77777777" w:rsidR="00955E32" w:rsidRPr="00071920" w:rsidRDefault="00955E32">
      <w:pPr>
        <w:rPr>
          <w:rFonts w:ascii="UD デジタル 教科書体 NP-R" w:eastAsia="UD デジタル 教科書体 NP-R"/>
        </w:rPr>
      </w:pPr>
      <w:r w:rsidRPr="00071920">
        <w:rPr>
          <w:rFonts w:ascii="UD デジタル 教科書体 NP-R" w:eastAsia="UD デジタル 教科書体 NP-R" w:hint="eastAsia"/>
        </w:rPr>
        <w:t>・</w:t>
      </w:r>
      <w:r w:rsidR="006B7059" w:rsidRPr="00071920">
        <w:rPr>
          <w:rFonts w:ascii="UD デジタル 教科書体 NP-R" w:eastAsia="UD デジタル 教科書体 NP-R" w:hint="eastAsia"/>
        </w:rPr>
        <w:t>事前に資料に目を通して、会議の目的と議題</w:t>
      </w:r>
      <w:r w:rsidR="004D4B32">
        <w:rPr>
          <w:rFonts w:ascii="UD デジタル 教科書体 NP-R" w:eastAsia="UD デジタル 教科書体 NP-R" w:hint="eastAsia"/>
        </w:rPr>
        <w:t>の確認をします</w:t>
      </w:r>
      <w:r w:rsidR="0094062A">
        <w:rPr>
          <w:rFonts w:ascii="UD デジタル 教科書体 NP-R" w:eastAsia="UD デジタル 教科書体 NP-R" w:hint="eastAsia"/>
        </w:rPr>
        <w:t>。</w:t>
      </w:r>
    </w:p>
    <w:p w14:paraId="1B2234D9" w14:textId="77777777" w:rsidR="00BB257F" w:rsidRDefault="00BB257F">
      <w:pPr>
        <w:rPr>
          <w:rFonts w:ascii="UD デジタル 教科書体 NP-R" w:eastAsia="UD デジタル 教科書体 NP-R"/>
        </w:rPr>
      </w:pPr>
      <w:r w:rsidRPr="00071920">
        <w:rPr>
          <w:rFonts w:ascii="UD デジタル 教科書体 NP-R" w:eastAsia="UD デジタル 教科書体 NP-R" w:hint="eastAsia"/>
        </w:rPr>
        <w:t>・</w:t>
      </w:r>
      <w:r w:rsidR="004D4B32">
        <w:rPr>
          <w:rFonts w:ascii="UD デジタル 教科書体 NP-R" w:eastAsia="UD デジタル 教科書体 NP-R" w:hint="eastAsia"/>
        </w:rPr>
        <w:t>不明な点、質問など、事前にご用意ください</w:t>
      </w:r>
      <w:r w:rsidRPr="00071920">
        <w:rPr>
          <w:rFonts w:ascii="UD デジタル 教科書体 NP-R" w:eastAsia="UD デジタル 教科書体 NP-R" w:hint="eastAsia"/>
        </w:rPr>
        <w:t>。</w:t>
      </w:r>
    </w:p>
    <w:p w14:paraId="0A52254E" w14:textId="77777777" w:rsidR="00B251A1" w:rsidRPr="00B251A1" w:rsidRDefault="00B251A1">
      <w:pPr>
        <w:rPr>
          <w:rFonts w:ascii="UD デジタル 教科書体 NP-R" w:eastAsia="UD デジタル 教科書体 NP-R"/>
        </w:rPr>
      </w:pPr>
      <w:r>
        <w:rPr>
          <w:rFonts w:ascii="UD デジタル 教科書体 NP-R" w:eastAsia="UD デジタル 教科書体 NP-R" w:hint="eastAsia"/>
        </w:rPr>
        <w:t>・当日のミーティング</w:t>
      </w:r>
      <w:r>
        <w:rPr>
          <w:rFonts w:ascii="UD デジタル 教科書体 NP-R" w:eastAsia="UD デジタル 教科書体 NP-R"/>
        </w:rPr>
        <w:t>ID</w:t>
      </w:r>
      <w:r>
        <w:rPr>
          <w:rFonts w:ascii="UD デジタル 教科書体 NP-R" w:eastAsia="UD デジタル 教科書体 NP-R" w:hint="eastAsia"/>
        </w:rPr>
        <w:t>とパスワードが届いていることを確認します。</w:t>
      </w:r>
    </w:p>
    <w:p w14:paraId="0C6DC4DB" w14:textId="77777777" w:rsidR="009B33A2" w:rsidRDefault="005B32D5" w:rsidP="009B33A2">
      <w:pPr>
        <w:rPr>
          <w:rFonts w:ascii="UD デジタル 教科書体 NP-R" w:eastAsia="UD デジタル 教科書体 NP-R"/>
        </w:rPr>
      </w:pPr>
      <w:r w:rsidRPr="00071920">
        <w:rPr>
          <w:rFonts w:ascii="UD デジタル 教科書体 NP-R" w:eastAsia="UD デジタル 教科書体 NP-R" w:hint="eastAsia"/>
        </w:rPr>
        <w:t>・</w:t>
      </w:r>
      <w:r w:rsidR="009B33A2">
        <w:rPr>
          <w:rFonts w:ascii="UD デジタル 教科書体 NP-R" w:eastAsia="UD デジタル 教科書体 NP-R" w:hint="eastAsia"/>
        </w:rPr>
        <w:t>使用する</w:t>
      </w:r>
      <w:r w:rsidR="006B7059">
        <w:rPr>
          <w:rFonts w:ascii="UD デジタル 教科書体 NP-R" w:eastAsia="UD デジタル 教科書体 NP-R" w:hint="eastAsia"/>
        </w:rPr>
        <w:t>ズーム（</w:t>
      </w:r>
      <w:r w:rsidR="006B7059">
        <w:rPr>
          <w:rFonts w:ascii="UD デジタル 教科書体 NP-R" w:eastAsia="UD デジタル 教科書体 NP-R"/>
        </w:rPr>
        <w:t>Zoom</w:t>
      </w:r>
      <w:r w:rsidR="006B7059">
        <w:rPr>
          <w:rFonts w:ascii="UD デジタル 教科書体 NP-R" w:eastAsia="UD デジタル 教科書体 NP-R" w:hint="eastAsia"/>
        </w:rPr>
        <w:t>）</w:t>
      </w:r>
      <w:r w:rsidR="009B33A2">
        <w:rPr>
          <w:rFonts w:ascii="UD デジタル 教科書体 NP-R" w:eastAsia="UD デジタル 教科書体 NP-R" w:hint="eastAsia"/>
        </w:rPr>
        <w:t>は</w:t>
      </w:r>
      <w:r w:rsidR="004D4B32">
        <w:rPr>
          <w:rFonts w:ascii="UD デジタル 教科書体 NP-R" w:eastAsia="UD デジタル 教科書体 NP-R" w:hint="eastAsia"/>
        </w:rPr>
        <w:t>、</w:t>
      </w:r>
      <w:r w:rsidR="00625CA7" w:rsidRPr="00071920">
        <w:rPr>
          <w:rFonts w:ascii="UD デジタル 教科書体 NP-R" w:eastAsia="UD デジタル 教科書体 NP-R" w:hint="eastAsia"/>
        </w:rPr>
        <w:t>最新のバージョンにアップデート</w:t>
      </w:r>
      <w:r w:rsidR="004D4B32">
        <w:rPr>
          <w:rFonts w:ascii="UD デジタル 教科書体 NP-R" w:eastAsia="UD デジタル 教科書体 NP-R" w:hint="eastAsia"/>
        </w:rPr>
        <w:t>しておきます</w:t>
      </w:r>
      <w:r w:rsidR="00625CA7" w:rsidRPr="00071920">
        <w:rPr>
          <w:rFonts w:ascii="UD デジタル 教科書体 NP-R" w:eastAsia="UD デジタル 教科書体 NP-R" w:hint="eastAsia"/>
        </w:rPr>
        <w:t>。</w:t>
      </w:r>
    </w:p>
    <w:p w14:paraId="6A25BCC7" w14:textId="77777777" w:rsidR="009B33A2" w:rsidRDefault="009B33A2" w:rsidP="00073577">
      <w:pPr>
        <w:ind w:left="840" w:hangingChars="400" w:hanging="840"/>
        <w:rPr>
          <w:rFonts w:ascii="UD デジタル 教科書体 NP-R" w:eastAsia="UD デジタル 教科書体 NP-R"/>
        </w:rPr>
      </w:pPr>
    </w:p>
    <w:p w14:paraId="44C8197A" w14:textId="77777777" w:rsidR="00955E32"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2.</w:t>
      </w:r>
      <w:r w:rsidRPr="00071920">
        <w:rPr>
          <w:rFonts w:ascii="UD デジタル 教科書体 NP-R" w:eastAsia="UD デジタル 教科書体 NP-R" w:hint="eastAsia"/>
          <w:b/>
          <w:bCs/>
          <w:sz w:val="24"/>
          <w:szCs w:val="24"/>
          <w:u w:val="single"/>
        </w:rPr>
        <w:t>会議開始</w:t>
      </w:r>
      <w:r w:rsidR="00BC7F05" w:rsidRPr="00071920">
        <w:rPr>
          <w:rFonts w:ascii="UD デジタル 教科書体 NP-R" w:eastAsia="UD デジタル 教科書体 NP-R" w:hint="eastAsia"/>
          <w:b/>
          <w:bCs/>
          <w:sz w:val="24"/>
          <w:szCs w:val="24"/>
          <w:u w:val="single"/>
        </w:rPr>
        <w:t>前</w:t>
      </w:r>
    </w:p>
    <w:p w14:paraId="4B862879" w14:textId="704D1331" w:rsidR="00C0383E" w:rsidRDefault="00EB50EE">
      <w:pPr>
        <w:rPr>
          <w:rFonts w:ascii="UD デジタル 教科書体 NP-R" w:eastAsia="UD デジタル 教科書体 NP-R"/>
          <w:b/>
          <w:bCs/>
          <w:sz w:val="24"/>
          <w:szCs w:val="24"/>
          <w:u w:val="single"/>
        </w:rPr>
      </w:pPr>
      <w:r>
        <w:rPr>
          <w:noProof/>
        </w:rPr>
        <mc:AlternateContent>
          <mc:Choice Requires="wps">
            <w:drawing>
              <wp:anchor distT="0" distB="0" distL="114300" distR="114300" simplePos="0" relativeHeight="251659264" behindDoc="0" locked="0" layoutInCell="1" allowOverlap="1" wp14:anchorId="7F5817FA" wp14:editId="5FE1B0EB">
                <wp:simplePos x="0" y="0"/>
                <wp:positionH relativeFrom="column">
                  <wp:posOffset>15240</wp:posOffset>
                </wp:positionH>
                <wp:positionV relativeFrom="paragraph">
                  <wp:posOffset>215900</wp:posOffset>
                </wp:positionV>
                <wp:extent cx="1419225" cy="200025"/>
                <wp:effectExtent l="0" t="0" r="0" b="0"/>
                <wp:wrapNone/>
                <wp:docPr id="1361649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00025"/>
                        </a:xfrm>
                        <a:prstGeom prst="rect">
                          <a:avLst/>
                        </a:prstGeom>
                        <a:solidFill>
                          <a:srgbClr val="404040"/>
                        </a:solidFill>
                        <a:ln w="9525">
                          <a:solidFill>
                            <a:srgbClr val="404040"/>
                          </a:solidFill>
                          <a:miter lim="800000"/>
                          <a:headEnd/>
                          <a:tailEnd/>
                        </a:ln>
                      </wps:spPr>
                      <wps:txbx>
                        <w:txbxContent>
                          <w:p w14:paraId="3B3C901C" w14:textId="77777777" w:rsidR="00C0383E" w:rsidRPr="00C0383E" w:rsidRDefault="00C0383E" w:rsidP="00C0383E">
                            <w:pPr>
                              <w:rPr>
                                <w:b/>
                                <w:bCs/>
                                <w:color w:val="FFFFFF"/>
                              </w:rPr>
                            </w:pPr>
                            <w:r w:rsidRPr="00C0383E">
                              <w:rPr>
                                <w:rFonts w:hint="eastAsia"/>
                                <w:b/>
                                <w:bCs/>
                                <w:color w:val="FFFFFF"/>
                              </w:rPr>
                              <w:t>必ずご確認ください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17FA" id="Rectangle 2" o:spid="_x0000_s1026" style="position:absolute;left:0;text-align:left;margin-left:1.2pt;margin-top:17pt;width:11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" fillcolor="#404040" strokecolor="#404040">
                <v:textbox inset="5.85pt,.7pt,5.85pt,.7pt">
                  <w:txbxContent>
                    <w:p w14:paraId="3B3C901C" w14:textId="77777777" w:rsidR="00C0383E" w:rsidRPr="00C0383E" w:rsidRDefault="00C0383E" w:rsidP="00C0383E">
                      <w:pPr>
                        <w:rPr>
                          <w:b/>
                          <w:bCs/>
                          <w:color w:val="FFFFFF"/>
                        </w:rPr>
                      </w:pPr>
                      <w:r w:rsidRPr="00C0383E">
                        <w:rPr>
                          <w:rFonts w:hint="eastAsia"/>
                          <w:b/>
                          <w:bCs/>
                          <w:color w:val="FFFFFF"/>
                        </w:rPr>
                        <w:t>必ずご確認ください</w:t>
                      </w:r>
                    </w:p>
                  </w:txbxContent>
                </v:textbox>
              </v:rect>
            </w:pict>
          </mc:Fallback>
        </mc:AlternateContent>
      </w:r>
    </w:p>
    <w:p w14:paraId="74CB8AE9" w14:textId="6622C59C" w:rsidR="00C0383E" w:rsidRPr="00071920" w:rsidRDefault="00EB50EE">
      <w:pPr>
        <w:rPr>
          <w:rFonts w:ascii="UD デジタル 教科書体 NP-R" w:eastAsia="UD デジタル 教科書体 NP-R"/>
          <w:b/>
          <w:bCs/>
          <w:sz w:val="24"/>
          <w:szCs w:val="24"/>
          <w:u w:val="single"/>
        </w:rPr>
      </w:pPr>
      <w:r>
        <w:rPr>
          <w:noProof/>
        </w:rPr>
        <mc:AlternateContent>
          <mc:Choice Requires="wps">
            <w:drawing>
              <wp:anchor distT="0" distB="0" distL="114300" distR="114300" simplePos="0" relativeHeight="251658240" behindDoc="0" locked="0" layoutInCell="1" allowOverlap="1" wp14:anchorId="719CD9E3" wp14:editId="6D1F5592">
                <wp:simplePos x="0" y="0"/>
                <wp:positionH relativeFrom="column">
                  <wp:posOffset>15240</wp:posOffset>
                </wp:positionH>
                <wp:positionV relativeFrom="paragraph">
                  <wp:posOffset>196215</wp:posOffset>
                </wp:positionV>
                <wp:extent cx="5705475" cy="1313815"/>
                <wp:effectExtent l="0" t="0" r="0" b="0"/>
                <wp:wrapNone/>
                <wp:docPr id="11039828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13815"/>
                        </a:xfrm>
                        <a:prstGeom prst="rect">
                          <a:avLst/>
                        </a:prstGeom>
                        <a:noFill/>
                        <a:ln w="9525">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D0D3" id="Rectangle 3" o:spid="_x0000_s1026" style="position:absolute;left:0;text-align:left;margin-left:1.2pt;margin-top:15.45pt;width:449.25pt;height:1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" filled="f" strokecolor="#404040">
                <v:textbox inset="5.85pt,.7pt,5.85pt,.7pt"/>
              </v:rect>
            </w:pict>
          </mc:Fallback>
        </mc:AlternateContent>
      </w:r>
    </w:p>
    <w:p w14:paraId="3F9D0E7F" w14:textId="77777777" w:rsidR="00C0383E" w:rsidRPr="00961006" w:rsidRDefault="00C0383E" w:rsidP="00C0383E">
      <w:pPr>
        <w:ind w:left="840" w:hangingChars="400" w:hanging="840"/>
        <w:rPr>
          <w:rFonts w:ascii="UD デジタル 教科書体 NP-R" w:eastAsia="UD デジタル 教科書体 NP-R"/>
        </w:rPr>
      </w:pPr>
      <w:r w:rsidRPr="00071920">
        <w:rPr>
          <w:rFonts w:ascii="UD デジタル 教科書体 NP-R" w:eastAsia="UD デジタル 教科書体 NP-R" w:hint="eastAsia"/>
        </w:rPr>
        <w:t>・情報漏洩を防ぐために</w:t>
      </w:r>
      <w:r>
        <w:rPr>
          <w:rFonts w:ascii="UD デジタル 教科書体 NP-R" w:eastAsia="UD デジタル 教科書体 NP-R" w:hint="eastAsia"/>
        </w:rPr>
        <w:t>、</w:t>
      </w:r>
      <w:r w:rsidRPr="00071920">
        <w:rPr>
          <w:rFonts w:ascii="UD デジタル 教科書体 NP-R" w:eastAsia="UD デジタル 教科書体 NP-R" w:hint="eastAsia"/>
        </w:rPr>
        <w:t>会議に</w:t>
      </w:r>
      <w:r>
        <w:rPr>
          <w:rFonts w:ascii="UD デジタル 教科書体 NP-R" w:eastAsia="UD デジタル 教科書体 NP-R" w:hint="eastAsia"/>
        </w:rPr>
        <w:t>関係のない</w:t>
      </w:r>
      <w:r w:rsidRPr="00071920">
        <w:rPr>
          <w:rFonts w:ascii="UD デジタル 教科書体 NP-R" w:eastAsia="UD デジタル 教科書体 NP-R" w:hint="eastAsia"/>
        </w:rPr>
        <w:t>人がいない</w:t>
      </w:r>
      <w:r>
        <w:rPr>
          <w:rFonts w:ascii="UD デジタル 教科書体 NP-R" w:eastAsia="UD デジタル 教科書体 NP-R" w:hint="eastAsia"/>
        </w:rPr>
        <w:t>場所</w:t>
      </w:r>
      <w:r w:rsidRPr="00071920">
        <w:rPr>
          <w:rFonts w:ascii="UD デジタル 教科書体 NP-R" w:eastAsia="UD デジタル 教科書体 NP-R" w:hint="eastAsia"/>
        </w:rPr>
        <w:t>から</w:t>
      </w:r>
      <w:r>
        <w:rPr>
          <w:rFonts w:ascii="UD デジタル 教科書体 NP-R" w:eastAsia="UD デジタル 教科書体 NP-R" w:hint="eastAsia"/>
        </w:rPr>
        <w:t>ご</w:t>
      </w:r>
      <w:r w:rsidRPr="00071920">
        <w:rPr>
          <w:rFonts w:ascii="UD デジタル 教科書体 NP-R" w:eastAsia="UD デジタル 教科書体 NP-R" w:hint="eastAsia"/>
        </w:rPr>
        <w:t>参加</w:t>
      </w:r>
      <w:r>
        <w:rPr>
          <w:rFonts w:ascii="UD デジタル 教科書体 NP-R" w:eastAsia="UD デジタル 教科書体 NP-R" w:hint="eastAsia"/>
        </w:rPr>
        <w:t>ください</w:t>
      </w:r>
      <w:r w:rsidRPr="00071920">
        <w:rPr>
          <w:rFonts w:ascii="UD デジタル 教科書体 NP-R" w:eastAsia="UD デジタル 教科書体 NP-R" w:hint="eastAsia"/>
        </w:rPr>
        <w:t>。</w:t>
      </w:r>
    </w:p>
    <w:p w14:paraId="0741EFBD" w14:textId="77777777" w:rsidR="00C0383E" w:rsidRDefault="00C0383E" w:rsidP="00C0383E">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・自分が映っている画面に個人情報に関わるものが含まれていないか、関係の</w:t>
      </w:r>
      <w:r>
        <w:rPr>
          <w:rFonts w:ascii="UD デジタル 教科書体 NP-R" w:eastAsia="UD デジタル 教科書体 NP-R" w:hint="eastAsia"/>
        </w:rPr>
        <w:t>ない</w:t>
      </w:r>
      <w:r w:rsidRPr="00071920">
        <w:rPr>
          <w:rFonts w:ascii="UD デジタル 教科書体 NP-R" w:eastAsia="UD デジタル 教科書体 NP-R" w:hint="eastAsia"/>
        </w:rPr>
        <w:t>人が映りこまないか</w:t>
      </w:r>
      <w:r>
        <w:rPr>
          <w:rFonts w:ascii="UD デジタル 教科書体 NP-R" w:eastAsia="UD デジタル 教科書体 NP-R" w:hint="eastAsia"/>
        </w:rPr>
        <w:t>、</w:t>
      </w:r>
      <w:r w:rsidRPr="00071920">
        <w:rPr>
          <w:rFonts w:ascii="UD デジタル 教科書体 NP-R" w:eastAsia="UD デジタル 教科書体 NP-R" w:hint="eastAsia"/>
        </w:rPr>
        <w:t>ビデオの映り具合を確認しま</w:t>
      </w:r>
      <w:r>
        <w:rPr>
          <w:rFonts w:ascii="UD デジタル 教科書体 NP-R" w:eastAsia="UD デジタル 教科書体 NP-R" w:hint="eastAsia"/>
        </w:rPr>
        <w:t>す</w:t>
      </w:r>
      <w:r w:rsidRPr="00071920">
        <w:rPr>
          <w:rFonts w:ascii="UD デジタル 教科書体 NP-R" w:eastAsia="UD デジタル 教科書体 NP-R" w:hint="eastAsia"/>
        </w:rPr>
        <w:t>。</w:t>
      </w:r>
    </w:p>
    <w:p w14:paraId="0796D1B9" w14:textId="77777777" w:rsidR="00C0383E" w:rsidRPr="00071920" w:rsidRDefault="00C0383E" w:rsidP="00C0383E">
      <w:pPr>
        <w:ind w:left="210" w:hangingChars="100" w:hanging="210"/>
        <w:rPr>
          <w:rFonts w:ascii="UD デジタル 教科書体 NP-R" w:eastAsia="UD デジタル 教科書体 NP-R"/>
        </w:rPr>
      </w:pPr>
      <w:r>
        <w:rPr>
          <w:rFonts w:ascii="UD デジタル 教科書体 NP-R" w:eastAsia="UD デジタル 教科書体 NP-R" w:hint="eastAsia"/>
        </w:rPr>
        <w:t>・会議の内容が関係のない方に聞かれる懸念がないか確認しましょう。万が一聞かれる懸念がある環境ではスピーカーではなくイヤホンを使いましょう。</w:t>
      </w:r>
      <w:r w:rsidR="00DE6EBE">
        <w:rPr>
          <w:rFonts w:ascii="UD デジタル 教科書体 NP-R" w:eastAsia="UD デジタル 教科書体 NP-R" w:hint="eastAsia"/>
        </w:rPr>
        <w:t>また、</w:t>
      </w:r>
      <w:r w:rsidR="00FB1DA7">
        <w:rPr>
          <w:rFonts w:ascii="UD デジタル 教科書体 NP-R" w:eastAsia="UD デジタル 教科書体 NP-R" w:hint="eastAsia"/>
        </w:rPr>
        <w:t>発言をする際</w:t>
      </w:r>
      <w:r w:rsidR="00DE6EBE">
        <w:rPr>
          <w:rFonts w:ascii="UD デジタル 教科書体 NP-R" w:eastAsia="UD デジタル 教科書体 NP-R" w:hint="eastAsia"/>
        </w:rPr>
        <w:t>も</w:t>
      </w:r>
      <w:r w:rsidR="00FB1DA7">
        <w:rPr>
          <w:rFonts w:ascii="UD デジタル 教科書体 NP-R" w:eastAsia="UD デジタル 教科書体 NP-R" w:hint="eastAsia"/>
        </w:rPr>
        <w:t>周囲</w:t>
      </w:r>
      <w:r w:rsidR="00DE6EBE">
        <w:rPr>
          <w:rFonts w:ascii="UD デジタル 教科書体 NP-R" w:eastAsia="UD デジタル 教科書体 NP-R" w:hint="eastAsia"/>
        </w:rPr>
        <w:t>に気を配り、</w:t>
      </w:r>
      <w:r w:rsidR="00FB1DA7">
        <w:rPr>
          <w:rFonts w:ascii="UD デジタル 教科書体 NP-R" w:eastAsia="UD デジタル 教科書体 NP-R" w:hint="eastAsia"/>
        </w:rPr>
        <w:t>関係のない方に聞かれる懸念がないか、確認しましょう。</w:t>
      </w:r>
    </w:p>
    <w:p w14:paraId="3FF85231" w14:textId="77777777" w:rsidR="00961006" w:rsidRPr="00C0383E" w:rsidRDefault="00961006" w:rsidP="00961006">
      <w:pPr>
        <w:rPr>
          <w:rFonts w:ascii="UD デジタル 教科書体 NP-R" w:eastAsia="UD デジタル 教科書体 NP-R"/>
        </w:rPr>
      </w:pPr>
    </w:p>
    <w:p w14:paraId="3475ED2E" w14:textId="77777777" w:rsidR="00961006" w:rsidRDefault="00961006">
      <w:pPr>
        <w:rPr>
          <w:rFonts w:ascii="UD デジタル 教科書体 NP-R" w:eastAsia="UD デジタル 教科書体 NP-R"/>
        </w:rPr>
      </w:pPr>
      <w:r>
        <w:rPr>
          <w:rFonts w:ascii="UD デジタル 教科書体 NP-R" w:eastAsia="UD デジタル 教科書体 NP-R" w:hint="eastAsia"/>
        </w:rPr>
        <w:t>・</w:t>
      </w:r>
      <w:r w:rsidR="00F540A8">
        <w:rPr>
          <w:rFonts w:ascii="UD デジタル 教科書体 NP-R" w:eastAsia="UD デジタル 教科書体 NP-R" w:hint="eastAsia"/>
        </w:rPr>
        <w:t>ミーティング</w:t>
      </w:r>
      <w:r>
        <w:rPr>
          <w:rFonts w:ascii="UD デジタル 教科書体 NP-R" w:eastAsia="UD デジタル 教科書体 NP-R" w:hint="eastAsia"/>
        </w:rPr>
        <w:t>開始時刻</w:t>
      </w:r>
      <w:r w:rsidR="00F540A8">
        <w:rPr>
          <w:rFonts w:ascii="UD デジタル 教科書体 NP-R" w:eastAsia="UD デジタル 教科書体 NP-R" w:hint="eastAsia"/>
        </w:rPr>
        <w:t>前に</w:t>
      </w:r>
      <w:r>
        <w:rPr>
          <w:rFonts w:ascii="UD デジタル 教科書体 NP-R" w:eastAsia="UD デジタル 教科書体 NP-R" w:hint="eastAsia"/>
        </w:rPr>
        <w:t>余裕をもってログインしま</w:t>
      </w:r>
      <w:r w:rsidR="004D4B32">
        <w:rPr>
          <w:rFonts w:ascii="UD デジタル 教科書体 NP-R" w:eastAsia="UD デジタル 教科書体 NP-R" w:hint="eastAsia"/>
        </w:rPr>
        <w:t>す</w:t>
      </w:r>
      <w:r>
        <w:rPr>
          <w:rFonts w:ascii="UD デジタル 教科書体 NP-R" w:eastAsia="UD デジタル 教科書体 NP-R" w:hint="eastAsia"/>
        </w:rPr>
        <w:t>。</w:t>
      </w:r>
    </w:p>
    <w:p w14:paraId="2B18CD36" w14:textId="77777777" w:rsidR="00B516A8" w:rsidRPr="00071920" w:rsidRDefault="00B516A8">
      <w:pPr>
        <w:rPr>
          <w:rFonts w:ascii="UD デジタル 教科書体 NP-R" w:eastAsia="UD デジタル 教科書体 NP-R"/>
        </w:rPr>
      </w:pPr>
      <w:r w:rsidRPr="00071920">
        <w:rPr>
          <w:rFonts w:ascii="UD デジタル 教科書体 NP-R" w:eastAsia="UD デジタル 教科書体 NP-R" w:hint="eastAsia"/>
        </w:rPr>
        <w:t>・</w:t>
      </w:r>
      <w:r w:rsidR="00961006">
        <w:rPr>
          <w:rFonts w:ascii="UD デジタル 教科書体 NP-R" w:eastAsia="UD デジタル 教科書体 NP-R" w:hint="eastAsia"/>
        </w:rPr>
        <w:t>自分の「</w:t>
      </w:r>
      <w:r w:rsidRPr="00071920">
        <w:rPr>
          <w:rFonts w:ascii="UD デジタル 教科書体 NP-R" w:eastAsia="UD デジタル 教科書体 NP-R" w:hint="eastAsia"/>
        </w:rPr>
        <w:t>参加者名</w:t>
      </w:r>
      <w:r w:rsidR="00961006">
        <w:rPr>
          <w:rFonts w:ascii="UD デジタル 教科書体 NP-R" w:eastAsia="UD デジタル 教科書体 NP-R" w:hint="eastAsia"/>
        </w:rPr>
        <w:t>」</w:t>
      </w:r>
      <w:r w:rsidRPr="00071920">
        <w:rPr>
          <w:rFonts w:ascii="UD デジタル 教科書体 NP-R" w:eastAsia="UD デジタル 教科書体 NP-R" w:hint="eastAsia"/>
        </w:rPr>
        <w:t>が表示されていること</w:t>
      </w:r>
      <w:r w:rsidR="004D4B32">
        <w:rPr>
          <w:rFonts w:ascii="UD デジタル 教科書体 NP-R" w:eastAsia="UD デジタル 教科書体 NP-R" w:hint="eastAsia"/>
        </w:rPr>
        <w:t>の</w:t>
      </w:r>
      <w:r w:rsidRPr="00071920">
        <w:rPr>
          <w:rFonts w:ascii="UD デジタル 教科書体 NP-R" w:eastAsia="UD デジタル 教科書体 NP-R" w:hint="eastAsia"/>
        </w:rPr>
        <w:t>確認</w:t>
      </w:r>
      <w:r w:rsidR="004D4B32">
        <w:rPr>
          <w:rFonts w:ascii="UD デジタル 教科書体 NP-R" w:eastAsia="UD デジタル 教科書体 NP-R" w:hint="eastAsia"/>
        </w:rPr>
        <w:t>をします</w:t>
      </w:r>
      <w:r w:rsidRPr="00071920">
        <w:rPr>
          <w:rFonts w:ascii="UD デジタル 教科書体 NP-R" w:eastAsia="UD デジタル 教科書体 NP-R" w:hint="eastAsia"/>
        </w:rPr>
        <w:t>。</w:t>
      </w:r>
    </w:p>
    <w:p w14:paraId="71855FBD" w14:textId="77777777" w:rsidR="00EC5FBE" w:rsidRPr="00071920" w:rsidRDefault="00EC5FBE">
      <w:pPr>
        <w:rPr>
          <w:rFonts w:ascii="UD デジタル 教科書体 NP-R" w:eastAsia="UD デジタル 教科書体 NP-R"/>
        </w:rPr>
      </w:pPr>
      <w:r w:rsidRPr="00071920">
        <w:rPr>
          <w:rFonts w:ascii="UD デジタル 教科書体 NP-R" w:eastAsia="UD デジタル 教科書体 NP-R" w:hint="eastAsia"/>
        </w:rPr>
        <w:t>・</w:t>
      </w:r>
      <w:r w:rsidR="00B516A8" w:rsidRPr="00071920">
        <w:rPr>
          <w:rFonts w:ascii="UD デジタル 教科書体 NP-R" w:eastAsia="UD デジタル 教科書体 NP-R" w:hint="eastAsia"/>
        </w:rPr>
        <w:t>ビデオがオンになっていること</w:t>
      </w:r>
      <w:r w:rsidR="004D4B32">
        <w:rPr>
          <w:rFonts w:ascii="UD デジタル 教科書体 NP-R" w:eastAsia="UD デジタル 教科書体 NP-R" w:hint="eastAsia"/>
        </w:rPr>
        <w:t>の</w:t>
      </w:r>
      <w:r w:rsidR="00B516A8" w:rsidRPr="00071920">
        <w:rPr>
          <w:rFonts w:ascii="UD デジタル 教科書体 NP-R" w:eastAsia="UD デジタル 教科書体 NP-R" w:hint="eastAsia"/>
        </w:rPr>
        <w:t>確認</w:t>
      </w:r>
      <w:r w:rsidR="004D4B32">
        <w:rPr>
          <w:rFonts w:ascii="UD デジタル 教科書体 NP-R" w:eastAsia="UD デジタル 教科書体 NP-R" w:hint="eastAsia"/>
        </w:rPr>
        <w:t>をします</w:t>
      </w:r>
      <w:r w:rsidR="00B516A8" w:rsidRPr="00071920">
        <w:rPr>
          <w:rFonts w:ascii="UD デジタル 教科書体 NP-R" w:eastAsia="UD デジタル 教科書体 NP-R" w:hint="eastAsia"/>
        </w:rPr>
        <w:t>。</w:t>
      </w:r>
    </w:p>
    <w:p w14:paraId="24B6CEAC" w14:textId="77777777" w:rsidR="00B516A8" w:rsidRDefault="00B516A8" w:rsidP="00F540A8">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・マイクは発言するとき以外はミュートにしま</w:t>
      </w:r>
      <w:r w:rsidR="004D4B32">
        <w:rPr>
          <w:rFonts w:ascii="UD デジタル 教科書体 NP-R" w:eastAsia="UD デジタル 教科書体 NP-R" w:hint="eastAsia"/>
        </w:rPr>
        <w:t>す</w:t>
      </w:r>
      <w:r w:rsidRPr="00071920">
        <w:rPr>
          <w:rFonts w:ascii="UD デジタル 教科書体 NP-R" w:eastAsia="UD デジタル 教科書体 NP-R" w:hint="eastAsia"/>
        </w:rPr>
        <w:t>。雑音やハウリングが起こりやすい環境ではマイク付きイヤホンを使いましょう。</w:t>
      </w:r>
    </w:p>
    <w:p w14:paraId="14235D73" w14:textId="77777777" w:rsidR="00C0383E" w:rsidRDefault="00C0383E" w:rsidP="00F540A8">
      <w:pPr>
        <w:ind w:left="210" w:hangingChars="100" w:hanging="210"/>
        <w:rPr>
          <w:rFonts w:ascii="UD デジタル 教科書体 NP-R" w:eastAsia="UD デジタル 教科書体 NP-R"/>
        </w:rPr>
      </w:pPr>
    </w:p>
    <w:p w14:paraId="2BC4CAC3" w14:textId="77777777" w:rsidR="00955E32" w:rsidRPr="00071920"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3.</w:t>
      </w:r>
      <w:r w:rsidRPr="00071920">
        <w:rPr>
          <w:rFonts w:ascii="UD デジタル 教科書体 NP-R" w:eastAsia="UD デジタル 教科書体 NP-R" w:hint="eastAsia"/>
          <w:b/>
          <w:bCs/>
          <w:sz w:val="24"/>
          <w:szCs w:val="24"/>
          <w:u w:val="single"/>
        </w:rPr>
        <w:t>会議中</w:t>
      </w:r>
    </w:p>
    <w:p w14:paraId="37A36758" w14:textId="77777777" w:rsidR="00961006" w:rsidRPr="00071920" w:rsidRDefault="00961006" w:rsidP="00961006">
      <w:pPr>
        <w:rPr>
          <w:rFonts w:ascii="UD デジタル 教科書体 NP-R" w:eastAsia="UD デジタル 教科書体 NP-R"/>
        </w:rPr>
      </w:pPr>
    </w:p>
    <w:p w14:paraId="12C05FE8" w14:textId="77777777" w:rsidR="00327C29" w:rsidRPr="00071920" w:rsidRDefault="00327C29">
      <w:pPr>
        <w:rPr>
          <w:rFonts w:ascii="UD デジタル 教科書体 NP-R" w:eastAsia="UD デジタル 教科書体 NP-R"/>
        </w:rPr>
      </w:pPr>
      <w:r w:rsidRPr="00071920">
        <w:rPr>
          <w:rFonts w:ascii="UD デジタル 教科書体 NP-R" w:eastAsia="UD デジタル 教科書体 NP-R" w:hint="eastAsia"/>
        </w:rPr>
        <w:t>・</w:t>
      </w:r>
      <w:r w:rsidR="003C128B" w:rsidRPr="00071920">
        <w:rPr>
          <w:rFonts w:ascii="UD デジタル 教科書体 NP-R" w:eastAsia="UD デジタル 教科書体 NP-R" w:hint="eastAsia"/>
        </w:rPr>
        <w:t>リラックスして</w:t>
      </w:r>
      <w:r w:rsidR="004D4B32">
        <w:rPr>
          <w:rFonts w:ascii="UD デジタル 教科書体 NP-R" w:eastAsia="UD デジタル 教科書体 NP-R" w:hint="eastAsia"/>
        </w:rPr>
        <w:t>会議にご参加ください</w:t>
      </w:r>
      <w:r w:rsidRPr="00071920">
        <w:rPr>
          <w:rFonts w:ascii="UD デジタル 教科書体 NP-R" w:eastAsia="UD デジタル 教科書体 NP-R" w:hint="eastAsia"/>
        </w:rPr>
        <w:t>。</w:t>
      </w:r>
    </w:p>
    <w:p w14:paraId="792BFEF3" w14:textId="77777777" w:rsidR="004D2CED" w:rsidRPr="00071920" w:rsidRDefault="004D2CED" w:rsidP="00922F3C">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w:t>
      </w:r>
      <w:r w:rsidR="00F540A8">
        <w:rPr>
          <w:rFonts w:ascii="UD デジタル 教科書体 NP-R" w:eastAsia="UD デジタル 教科書体 NP-R" w:hint="eastAsia"/>
        </w:rPr>
        <w:t>他の参加者が話しているタイミング</w:t>
      </w:r>
      <w:r w:rsidR="00922F3C">
        <w:rPr>
          <w:rFonts w:ascii="UD デジタル 教科書体 NP-R" w:eastAsia="UD デジタル 教科書体 NP-R" w:hint="eastAsia"/>
        </w:rPr>
        <w:t>や進行を中断したくない時などに、</w:t>
      </w:r>
      <w:r w:rsidRPr="00071920">
        <w:rPr>
          <w:rFonts w:ascii="UD デジタル 教科書体 NP-R" w:eastAsia="UD デジタル 教科書体 NP-R" w:hint="eastAsia"/>
        </w:rPr>
        <w:t>不明</w:t>
      </w:r>
      <w:r w:rsidR="00F540A8">
        <w:rPr>
          <w:rFonts w:ascii="UD デジタル 教科書体 NP-R" w:eastAsia="UD デジタル 教科書体 NP-R" w:hint="eastAsia"/>
        </w:rPr>
        <w:t>な</w:t>
      </w:r>
      <w:r w:rsidRPr="00071920">
        <w:rPr>
          <w:rFonts w:ascii="UD デジタル 教科書体 NP-R" w:eastAsia="UD デジタル 教科書体 NP-R" w:hint="eastAsia"/>
        </w:rPr>
        <w:t>点があるとき</w:t>
      </w:r>
      <w:r w:rsidR="00F540A8">
        <w:rPr>
          <w:rFonts w:ascii="UD デジタル 教科書体 NP-R" w:eastAsia="UD デジタル 教科書体 NP-R" w:hint="eastAsia"/>
        </w:rPr>
        <w:t>は「</w:t>
      </w:r>
      <w:r w:rsidRPr="00071920">
        <w:rPr>
          <w:rFonts w:ascii="UD デジタル 教科書体 NP-R" w:eastAsia="UD デジタル 教科書体 NP-R" w:hint="eastAsia"/>
        </w:rPr>
        <w:t>チャット機能</w:t>
      </w:r>
      <w:r w:rsidR="00F540A8">
        <w:rPr>
          <w:rFonts w:ascii="UD デジタル 教科書体 NP-R" w:eastAsia="UD デジタル 教科書体 NP-R" w:hint="eastAsia"/>
        </w:rPr>
        <w:t>」</w:t>
      </w:r>
      <w:r w:rsidRPr="00071920">
        <w:rPr>
          <w:rFonts w:ascii="UD デジタル 教科書体 NP-R" w:eastAsia="UD デジタル 教科書体 NP-R" w:hint="eastAsia"/>
        </w:rPr>
        <w:t>で質問しま</w:t>
      </w:r>
      <w:r w:rsidR="000E419A">
        <w:rPr>
          <w:rFonts w:ascii="UD デジタル 教科書体 NP-R" w:eastAsia="UD デジタル 教科書体 NP-R" w:hint="eastAsia"/>
        </w:rPr>
        <w:t>す</w:t>
      </w:r>
      <w:r w:rsidRPr="00071920">
        <w:rPr>
          <w:rFonts w:ascii="UD デジタル 教科書体 NP-R" w:eastAsia="UD デジタル 教科書体 NP-R" w:hint="eastAsia"/>
        </w:rPr>
        <w:t>。</w:t>
      </w:r>
    </w:p>
    <w:p w14:paraId="27E0AEE8" w14:textId="77777777" w:rsidR="00CE3B12" w:rsidRPr="00071920" w:rsidRDefault="00CE3B12">
      <w:pPr>
        <w:rPr>
          <w:rFonts w:ascii="UD デジタル 教科書体 NP-R" w:eastAsia="UD デジタル 教科書体 NP-R"/>
        </w:rPr>
      </w:pPr>
    </w:p>
    <w:p w14:paraId="71A2D338" w14:textId="77777777" w:rsidR="00B516A8" w:rsidRPr="00071920" w:rsidRDefault="00B516A8">
      <w:pPr>
        <w:rPr>
          <w:rFonts w:ascii="UD デジタル 教科書体 NP-R" w:eastAsia="UD デジタル 教科書体 NP-R"/>
        </w:rPr>
      </w:pPr>
      <w:r w:rsidRPr="00071920">
        <w:rPr>
          <w:rFonts w:ascii="UD デジタル 教科書体 NP-R" w:eastAsia="UD デジタル 教科書体 NP-R" w:hint="eastAsia"/>
        </w:rPr>
        <w:t xml:space="preserve">　（</w:t>
      </w:r>
      <w:r w:rsidR="004B41C0" w:rsidRPr="00071920">
        <w:rPr>
          <w:rFonts w:ascii="UD デジタル 教科書体 NP-R" w:eastAsia="UD デジタル 教科書体 NP-R" w:hint="eastAsia"/>
        </w:rPr>
        <w:t>発言をするとき）</w:t>
      </w:r>
    </w:p>
    <w:p w14:paraId="0E8DFC7D" w14:textId="77777777" w:rsidR="00327C29" w:rsidRPr="00071920" w:rsidRDefault="00327C29" w:rsidP="009B4157">
      <w:pPr>
        <w:rPr>
          <w:rFonts w:ascii="UD デジタル 教科書体 NP-R" w:eastAsia="UD デジタル 教科書体 NP-R"/>
        </w:rPr>
      </w:pPr>
      <w:r w:rsidRPr="00071920">
        <w:rPr>
          <w:rFonts w:ascii="UD デジタル 教科書体 NP-R" w:eastAsia="UD デジタル 教科書体 NP-R" w:hint="eastAsia"/>
        </w:rPr>
        <w:t xml:space="preserve">　　　・できる限り</w:t>
      </w:r>
      <w:r w:rsidR="003C128B" w:rsidRPr="00071920">
        <w:rPr>
          <w:rFonts w:ascii="UD デジタル 教科書体 NP-R" w:eastAsia="UD デジタル 教科書体 NP-R" w:hint="eastAsia"/>
        </w:rPr>
        <w:t>、はっきりと大きな声で</w:t>
      </w:r>
      <w:r w:rsidRPr="00071920">
        <w:rPr>
          <w:rFonts w:ascii="UD デジタル 教科書体 NP-R" w:eastAsia="UD デジタル 教科書体 NP-R" w:hint="eastAsia"/>
        </w:rPr>
        <w:t>簡潔にしましょう。</w:t>
      </w:r>
    </w:p>
    <w:p w14:paraId="781C05AC" w14:textId="77777777" w:rsidR="00B502DB" w:rsidRPr="00071920" w:rsidRDefault="00B502DB">
      <w:pPr>
        <w:rPr>
          <w:rFonts w:ascii="UD デジタル 教科書体 NP-R" w:eastAsia="UD デジタル 教科書体 NP-R"/>
        </w:rPr>
      </w:pPr>
      <w:r w:rsidRPr="00071920">
        <w:rPr>
          <w:rFonts w:ascii="UD デジタル 教科書体 NP-R" w:eastAsia="UD デジタル 教科書体 NP-R" w:hint="eastAsia"/>
        </w:rPr>
        <w:t xml:space="preserve">　　　・発言の始まりと終わりを分かりやすく</w:t>
      </w:r>
      <w:r w:rsidR="000E419A">
        <w:rPr>
          <w:rFonts w:ascii="UD デジタル 教科書体 NP-R" w:eastAsia="UD デジタル 教科書体 NP-R" w:hint="eastAsia"/>
        </w:rPr>
        <w:t>するために、次の点</w:t>
      </w:r>
      <w:r w:rsidR="00A937D6">
        <w:rPr>
          <w:rFonts w:ascii="UD デジタル 教科書体 NP-R" w:eastAsia="UD デジタル 教科書体 NP-R" w:hint="eastAsia"/>
        </w:rPr>
        <w:t>をご留意ください</w:t>
      </w:r>
    </w:p>
    <w:p w14:paraId="66129583" w14:textId="77777777" w:rsidR="003C128B" w:rsidRPr="00071920" w:rsidRDefault="00B502DB" w:rsidP="00A937D6">
      <w:pPr>
        <w:ind w:firstLineChars="500" w:firstLine="1050"/>
        <w:rPr>
          <w:rFonts w:ascii="UD デジタル 教科書体 NP-R" w:eastAsia="UD デジタル 教科書体 NP-R"/>
        </w:rPr>
      </w:pPr>
      <w:r w:rsidRPr="00071920">
        <w:rPr>
          <w:rFonts w:ascii="UD デジタル 教科書体 NP-R" w:eastAsia="UD デジタル 教科書体 NP-R" w:hint="eastAsia"/>
        </w:rPr>
        <w:t>話し始め</w:t>
      </w:r>
      <w:r w:rsidR="00A937D6">
        <w:rPr>
          <w:rFonts w:ascii="UD デジタル 教科書体 NP-R" w:eastAsia="UD デジタル 教科書体 NP-R" w:hint="eastAsia"/>
        </w:rPr>
        <w:t xml:space="preserve">　</w:t>
      </w:r>
      <w:r w:rsidR="000E419A">
        <w:rPr>
          <w:rFonts w:ascii="UD デジタル 教科書体 NP-R" w:eastAsia="UD デジタル 教科書体 NP-R" w:hint="eastAsia"/>
        </w:rPr>
        <w:t>：</w:t>
      </w:r>
      <w:r w:rsidR="00A937D6">
        <w:rPr>
          <w:rFonts w:ascii="UD デジタル 教科書体 NP-R" w:eastAsia="UD デジタル 教科書体 NP-R" w:hint="eastAsia"/>
        </w:rPr>
        <w:t xml:space="preserve">　</w:t>
      </w:r>
      <w:r w:rsidR="003C128B" w:rsidRPr="00071920">
        <w:rPr>
          <w:rFonts w:ascii="UD デジタル 教科書体 NP-R" w:eastAsia="UD デジタル 教科書体 NP-R" w:hint="eastAsia"/>
        </w:rPr>
        <w:t>所属と名前を言って</w:t>
      </w:r>
      <w:r w:rsidRPr="00071920">
        <w:rPr>
          <w:rFonts w:ascii="UD デジタル 教科書体 NP-R" w:eastAsia="UD デジタル 教科書体 NP-R" w:hint="eastAsia"/>
        </w:rPr>
        <w:t>「</w:t>
      </w:r>
      <w:r w:rsidR="009B4157" w:rsidRPr="00071920">
        <w:rPr>
          <w:rFonts w:ascii="UD デジタル 教科書体 NP-R" w:eastAsia="UD デジタル 教科書体 NP-R" w:hint="eastAsia"/>
        </w:rPr>
        <w:t>話しても良い</w:t>
      </w:r>
      <w:r w:rsidRPr="00071920">
        <w:rPr>
          <w:rFonts w:ascii="UD デジタル 教科書体 NP-R" w:eastAsia="UD デジタル 教科書体 NP-R" w:hint="eastAsia"/>
        </w:rPr>
        <w:t>ですか」</w:t>
      </w:r>
      <w:r w:rsidR="003C128B" w:rsidRPr="00071920">
        <w:rPr>
          <w:rFonts w:ascii="UD デジタル 教科書体 NP-R" w:eastAsia="UD デジタル 教科書体 NP-R" w:hint="eastAsia"/>
        </w:rPr>
        <w:t>と</w:t>
      </w:r>
      <w:r w:rsidR="00A937D6">
        <w:rPr>
          <w:rFonts w:ascii="UD デジタル 教科書体 NP-R" w:eastAsia="UD デジタル 教科書体 NP-R" w:hint="eastAsia"/>
        </w:rPr>
        <w:t>始めます</w:t>
      </w:r>
      <w:r w:rsidR="003C128B" w:rsidRPr="00071920">
        <w:rPr>
          <w:rFonts w:ascii="UD デジタル 教科書体 NP-R" w:eastAsia="UD デジタル 教科書体 NP-R" w:hint="eastAsia"/>
        </w:rPr>
        <w:t>。</w:t>
      </w:r>
    </w:p>
    <w:p w14:paraId="71FEB082" w14:textId="77777777" w:rsidR="00B502DB" w:rsidRPr="00071920" w:rsidRDefault="00B502DB" w:rsidP="00A937D6">
      <w:pPr>
        <w:ind w:firstLineChars="500" w:firstLine="1050"/>
        <w:rPr>
          <w:rFonts w:ascii="UD デジタル 教科書体 NP-R" w:eastAsia="UD デジタル 教科書体 NP-R"/>
        </w:rPr>
      </w:pPr>
      <w:r w:rsidRPr="00071920">
        <w:rPr>
          <w:rFonts w:ascii="UD デジタル 教科書体 NP-R" w:eastAsia="UD デジタル 教科書体 NP-R" w:hint="eastAsia"/>
        </w:rPr>
        <w:t>話し終わり</w:t>
      </w:r>
      <w:r w:rsidR="000E419A">
        <w:rPr>
          <w:rFonts w:ascii="UD デジタル 教科書体 NP-R" w:eastAsia="UD デジタル 教科書体 NP-R" w:hint="eastAsia"/>
        </w:rPr>
        <w:t>：</w:t>
      </w:r>
      <w:r w:rsidR="00A937D6">
        <w:rPr>
          <w:rFonts w:ascii="UD デジタル 教科書体 NP-R" w:eastAsia="UD デジタル 教科書体 NP-R" w:hint="eastAsia"/>
        </w:rPr>
        <w:t xml:space="preserve">　</w:t>
      </w:r>
      <w:r w:rsidRPr="00071920">
        <w:rPr>
          <w:rFonts w:ascii="UD デジタル 教科書体 NP-R" w:eastAsia="UD デジタル 教科書体 NP-R" w:hint="eastAsia"/>
        </w:rPr>
        <w:t>「以上です」</w:t>
      </w:r>
      <w:r w:rsidR="003C128B" w:rsidRPr="00071920">
        <w:rPr>
          <w:rFonts w:ascii="UD デジタル 教科書体 NP-R" w:eastAsia="UD デジタル 教科書体 NP-R" w:hint="eastAsia"/>
        </w:rPr>
        <w:t>で結び</w:t>
      </w:r>
      <w:r w:rsidRPr="00071920">
        <w:rPr>
          <w:rFonts w:ascii="UD デジタル 教科書体 NP-R" w:eastAsia="UD デジタル 教科書体 NP-R" w:hint="eastAsia"/>
        </w:rPr>
        <w:t>、お互いに発言しやすい環境</w:t>
      </w:r>
      <w:r w:rsidR="003C128B" w:rsidRPr="00071920">
        <w:rPr>
          <w:rFonts w:ascii="UD デジタル 教科書体 NP-R" w:eastAsia="UD デジタル 教科書体 NP-R" w:hint="eastAsia"/>
        </w:rPr>
        <w:t>を作りま</w:t>
      </w:r>
      <w:r w:rsidR="00A937D6">
        <w:rPr>
          <w:rFonts w:ascii="UD デジタル 教科書体 NP-R" w:eastAsia="UD デジタル 教科書体 NP-R" w:hint="eastAsia"/>
        </w:rPr>
        <w:t>す</w:t>
      </w:r>
      <w:r w:rsidRPr="00071920">
        <w:rPr>
          <w:rFonts w:ascii="UD デジタル 教科書体 NP-R" w:eastAsia="UD デジタル 教科書体 NP-R" w:hint="eastAsia"/>
        </w:rPr>
        <w:t>。</w:t>
      </w:r>
    </w:p>
    <w:p w14:paraId="52C656F9" w14:textId="77777777" w:rsidR="004B41C0" w:rsidRPr="00071920" w:rsidRDefault="004B41C0">
      <w:pPr>
        <w:rPr>
          <w:rFonts w:ascii="UD デジタル 教科書体 NP-R" w:eastAsia="UD デジタル 教科書体 NP-R"/>
        </w:rPr>
      </w:pPr>
    </w:p>
    <w:p w14:paraId="1E037017" w14:textId="77777777" w:rsidR="00327C29" w:rsidRPr="00071920" w:rsidRDefault="004B41C0" w:rsidP="00327C29">
      <w:pPr>
        <w:rPr>
          <w:rFonts w:ascii="UD デジタル 教科書体 NP-R" w:eastAsia="UD デジタル 教科書体 NP-R"/>
        </w:rPr>
      </w:pPr>
      <w:r w:rsidRPr="00071920">
        <w:rPr>
          <w:rFonts w:ascii="UD デジタル 教科書体 NP-R" w:eastAsia="UD デジタル 教科書体 NP-R" w:hint="eastAsia"/>
        </w:rPr>
        <w:t xml:space="preserve">　（発言を聴くとき）</w:t>
      </w:r>
    </w:p>
    <w:p w14:paraId="04EFEFD6" w14:textId="77777777" w:rsidR="00327C29" w:rsidRPr="00071920" w:rsidRDefault="00327C29" w:rsidP="00327C29">
      <w:pPr>
        <w:rPr>
          <w:rFonts w:ascii="UD デジタル 教科書体 NP-R" w:eastAsia="UD デジタル 教科書体 NP-R"/>
        </w:rPr>
      </w:pPr>
      <w:r w:rsidRPr="00071920">
        <w:rPr>
          <w:rFonts w:ascii="UD デジタル 教科書体 NP-R" w:eastAsia="UD デジタル 教科書体 NP-R" w:hint="eastAsia"/>
        </w:rPr>
        <w:t xml:space="preserve">　　　・あいづちなどジェスチャーで積極的に反応しま</w:t>
      </w:r>
      <w:r w:rsidR="00A937D6">
        <w:rPr>
          <w:rFonts w:ascii="UD デジタル 教科書体 NP-R" w:eastAsia="UD デジタル 教科書体 NP-R" w:hint="eastAsia"/>
        </w:rPr>
        <w:t>す</w:t>
      </w:r>
      <w:r w:rsidRPr="00071920">
        <w:rPr>
          <w:rFonts w:ascii="UD デジタル 教科書体 NP-R" w:eastAsia="UD デジタル 教科書体 NP-R" w:hint="eastAsia"/>
        </w:rPr>
        <w:t>。</w:t>
      </w:r>
    </w:p>
    <w:p w14:paraId="03D0912E" w14:textId="77777777" w:rsidR="004D2CED" w:rsidRPr="00071920" w:rsidRDefault="004D2CED" w:rsidP="00327C29">
      <w:pPr>
        <w:rPr>
          <w:rFonts w:ascii="UD デジタル 教科書体 NP-R" w:eastAsia="UD デジタル 教科書体 NP-R"/>
        </w:rPr>
      </w:pPr>
      <w:r w:rsidRPr="00071920">
        <w:rPr>
          <w:rFonts w:ascii="UD デジタル 教科書体 NP-R" w:eastAsia="UD デジタル 教科書体 NP-R" w:hint="eastAsia"/>
        </w:rPr>
        <w:t xml:space="preserve">　　　・参加者の意見はしっかりと聴き、途中で遮らないようにしま</w:t>
      </w:r>
      <w:r w:rsidR="00A937D6">
        <w:rPr>
          <w:rFonts w:ascii="UD デジタル 教科書体 NP-R" w:eastAsia="UD デジタル 教科書体 NP-R" w:hint="eastAsia"/>
        </w:rPr>
        <w:t>す</w:t>
      </w:r>
      <w:r w:rsidRPr="00071920">
        <w:rPr>
          <w:rFonts w:ascii="UD デジタル 教科書体 NP-R" w:eastAsia="UD デジタル 教科書体 NP-R" w:hint="eastAsia"/>
        </w:rPr>
        <w:t>。</w:t>
      </w:r>
    </w:p>
    <w:p w14:paraId="735E3A2B" w14:textId="01754B83" w:rsidR="004B41C0" w:rsidRDefault="00EB50EE">
      <w:pPr>
        <w:rPr>
          <w:rFonts w:ascii="UD デジタル 教科書体 NP-R" w:eastAsia="UD デジタル 教科書体 NP-R"/>
        </w:rPr>
      </w:pPr>
      <w:r>
        <w:rPr>
          <w:noProof/>
        </w:rPr>
        <mc:AlternateContent>
          <mc:Choice Requires="wps">
            <w:drawing>
              <wp:anchor distT="0" distB="0" distL="114300" distR="114300" simplePos="0" relativeHeight="251661312" behindDoc="0" locked="0" layoutInCell="1" allowOverlap="1" wp14:anchorId="295FD446" wp14:editId="27444770">
                <wp:simplePos x="0" y="0"/>
                <wp:positionH relativeFrom="column">
                  <wp:posOffset>5715</wp:posOffset>
                </wp:positionH>
                <wp:positionV relativeFrom="paragraph">
                  <wp:posOffset>154305</wp:posOffset>
                </wp:positionV>
                <wp:extent cx="1419225" cy="200025"/>
                <wp:effectExtent l="0" t="0" r="0" b="0"/>
                <wp:wrapNone/>
                <wp:docPr id="6343407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00025"/>
                        </a:xfrm>
                        <a:prstGeom prst="rect">
                          <a:avLst/>
                        </a:prstGeom>
                        <a:solidFill>
                          <a:srgbClr val="404040"/>
                        </a:solidFill>
                        <a:ln w="9525">
                          <a:solidFill>
                            <a:srgbClr val="404040"/>
                          </a:solidFill>
                          <a:miter lim="800000"/>
                          <a:headEnd/>
                          <a:tailEnd/>
                        </a:ln>
                      </wps:spPr>
                      <wps:txbx>
                        <w:txbxContent>
                          <w:p w14:paraId="204877BF" w14:textId="77777777" w:rsidR="00C0383E" w:rsidRPr="00C0383E" w:rsidRDefault="00C0383E" w:rsidP="00C0383E">
                            <w:pPr>
                              <w:rPr>
                                <w:b/>
                                <w:bCs/>
                                <w:color w:val="FFFFFF"/>
                              </w:rPr>
                            </w:pPr>
                            <w:r>
                              <w:rPr>
                                <w:rFonts w:hint="eastAsia"/>
                                <w:b/>
                                <w:bCs/>
                                <w:color w:val="FFFFFF"/>
                              </w:rPr>
                              <w:t>事例を検討する場合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FD446" id="Rectangle 4" o:spid="_x0000_s1027" style="position:absolute;left:0;text-align:left;margin-left:.45pt;margin-top:12.15pt;width:111.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" fillcolor="#404040" strokecolor="#404040">
                <v:textbox inset="5.85pt,.7pt,5.85pt,.7pt">
                  <w:txbxContent>
                    <w:p w14:paraId="204877BF" w14:textId="77777777" w:rsidR="00C0383E" w:rsidRPr="00C0383E" w:rsidRDefault="00C0383E" w:rsidP="00C0383E">
                      <w:pPr>
                        <w:rPr>
                          <w:b/>
                          <w:bCs/>
                          <w:color w:val="FFFFFF"/>
                        </w:rPr>
                      </w:pPr>
                      <w:r>
                        <w:rPr>
                          <w:rFonts w:hint="eastAsia"/>
                          <w:b/>
                          <w:bCs/>
                          <w:color w:val="FFFFFF"/>
                        </w:rPr>
                        <w:t>事例を検討する場合</w:t>
                      </w:r>
                    </w:p>
                  </w:txbxContent>
                </v:textbox>
              </v:rect>
            </w:pict>
          </mc:Fallback>
        </mc:AlternateContent>
      </w:r>
    </w:p>
    <w:p w14:paraId="00EA8720" w14:textId="0C6C1ABD" w:rsidR="004B41C0" w:rsidRPr="00071920" w:rsidRDefault="00EB50EE">
      <w:pPr>
        <w:rPr>
          <w:rFonts w:ascii="UD デジタル 教科書体 NP-R" w:eastAsia="UD デジタル 教科書体 NP-R"/>
        </w:rPr>
      </w:pPr>
      <w:r>
        <w:rPr>
          <w:noProof/>
        </w:rPr>
        <mc:AlternateContent>
          <mc:Choice Requires="wps">
            <w:drawing>
              <wp:anchor distT="0" distB="0" distL="114300" distR="114300" simplePos="0" relativeHeight="251660288" behindDoc="0" locked="0" layoutInCell="1" allowOverlap="1" wp14:anchorId="5C5F502E" wp14:editId="6E1DE877">
                <wp:simplePos x="0" y="0"/>
                <wp:positionH relativeFrom="column">
                  <wp:posOffset>5715</wp:posOffset>
                </wp:positionH>
                <wp:positionV relativeFrom="paragraph">
                  <wp:posOffset>163195</wp:posOffset>
                </wp:positionV>
                <wp:extent cx="5705475" cy="657225"/>
                <wp:effectExtent l="0" t="0" r="0" b="0"/>
                <wp:wrapNone/>
                <wp:docPr id="20609433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57225"/>
                        </a:xfrm>
                        <a:prstGeom prst="rect">
                          <a:avLst/>
                        </a:prstGeom>
                        <a:noFill/>
                        <a:ln w="9525">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F6A9" id="Rectangle 5" o:spid="_x0000_s1026" style="position:absolute;left:0;text-align:left;margin-left:.45pt;margin-top:12.85pt;width:44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" filled="f" strokecolor="#404040">
                <v:textbox inset="5.85pt,.7pt,5.85pt,.7pt"/>
              </v:rect>
            </w:pict>
          </mc:Fallback>
        </mc:AlternateContent>
      </w:r>
    </w:p>
    <w:p w14:paraId="404E81B6" w14:textId="77777777" w:rsidR="00C0383E" w:rsidRDefault="00DC1740" w:rsidP="00C0383E">
      <w:pPr>
        <w:ind w:left="840" w:hangingChars="400" w:hanging="840"/>
        <w:rPr>
          <w:rFonts w:ascii="UD デジタル 教科書体 NP-R" w:eastAsia="UD デジタル 教科書体 NP-R"/>
        </w:rPr>
      </w:pPr>
      <w:r w:rsidRPr="00071920">
        <w:rPr>
          <w:rFonts w:ascii="UD デジタル 教科書体 NP-R" w:eastAsia="UD デジタル 教科書体 NP-R" w:hint="eastAsia"/>
        </w:rPr>
        <w:t>・利用者の氏名、医療機関名、事業所名などの固有名詞の発言</w:t>
      </w:r>
      <w:r w:rsidR="00A937D6">
        <w:rPr>
          <w:rFonts w:ascii="UD デジタル 教科書体 NP-R" w:eastAsia="UD デジタル 教科書体 NP-R" w:hint="eastAsia"/>
        </w:rPr>
        <w:t>はお控えください</w:t>
      </w:r>
      <w:r w:rsidR="003F1474">
        <w:rPr>
          <w:rFonts w:ascii="UD デジタル 教科書体 NP-R" w:eastAsia="UD デジタル 教科書体 NP-R" w:hint="eastAsia"/>
        </w:rPr>
        <w:t>。</w:t>
      </w:r>
    </w:p>
    <w:p w14:paraId="1ED2E79B" w14:textId="77777777" w:rsidR="00DC1740" w:rsidRDefault="003F1474" w:rsidP="00C0383E">
      <w:pPr>
        <w:ind w:left="840" w:hangingChars="400" w:hanging="840"/>
        <w:rPr>
          <w:rFonts w:ascii="UD デジタル 教科書体 NP-R" w:eastAsia="UD デジタル 教科書体 NP-R"/>
        </w:rPr>
      </w:pPr>
      <w:r>
        <w:rPr>
          <w:rFonts w:ascii="UD デジタル 教科書体 NP-R" w:eastAsia="UD デジタル 教科書体 NP-R" w:hint="eastAsia"/>
        </w:rPr>
        <w:t>・</w:t>
      </w:r>
      <w:r w:rsidR="00DC1740" w:rsidRPr="00071920">
        <w:rPr>
          <w:rFonts w:ascii="UD デジタル 教科書体 NP-R" w:eastAsia="UD デジタル 教科書体 NP-R" w:hint="eastAsia"/>
        </w:rPr>
        <w:t>画面共有時に</w:t>
      </w:r>
      <w:r w:rsidR="00922F3C">
        <w:rPr>
          <w:rFonts w:ascii="UD デジタル 教科書体 NP-R" w:eastAsia="UD デジタル 教科書体 NP-R" w:hint="eastAsia"/>
        </w:rPr>
        <w:t>利用者</w:t>
      </w:r>
      <w:r w:rsidR="00AC5532">
        <w:rPr>
          <w:rFonts w:ascii="UD デジタル 教科書体 NP-R" w:eastAsia="UD デジタル 教科書体 NP-R" w:hint="eastAsia"/>
        </w:rPr>
        <w:t>に関する</w:t>
      </w:r>
      <w:r>
        <w:rPr>
          <w:rFonts w:ascii="UD デジタル 教科書体 NP-R" w:eastAsia="UD デジタル 教科書体 NP-R" w:hint="eastAsia"/>
        </w:rPr>
        <w:t>情報</w:t>
      </w:r>
      <w:r w:rsidR="00DC1740" w:rsidRPr="00071920">
        <w:rPr>
          <w:rFonts w:ascii="UD デジタル 教科書体 NP-R" w:eastAsia="UD デジタル 教科書体 NP-R" w:hint="eastAsia"/>
        </w:rPr>
        <w:t>が表示されないように</w:t>
      </w:r>
      <w:r w:rsidR="00163B01">
        <w:rPr>
          <w:rFonts w:ascii="UD デジタル 教科書体 NP-R" w:eastAsia="UD デジタル 教科書体 NP-R" w:hint="eastAsia"/>
        </w:rPr>
        <w:t>ご</w:t>
      </w:r>
      <w:r w:rsidR="00DC1740" w:rsidRPr="00071920">
        <w:rPr>
          <w:rFonts w:ascii="UD デジタル 教科書体 NP-R" w:eastAsia="UD デジタル 教科書体 NP-R" w:hint="eastAsia"/>
        </w:rPr>
        <w:t>注意</w:t>
      </w:r>
      <w:r w:rsidR="00163B01">
        <w:rPr>
          <w:rFonts w:ascii="UD デジタル 教科書体 NP-R" w:eastAsia="UD デジタル 教科書体 NP-R" w:hint="eastAsia"/>
        </w:rPr>
        <w:t>ください</w:t>
      </w:r>
      <w:r w:rsidR="00DC1740" w:rsidRPr="00071920">
        <w:rPr>
          <w:rFonts w:ascii="UD デジタル 教科書体 NP-R" w:eastAsia="UD デジタル 教科書体 NP-R" w:hint="eastAsia"/>
        </w:rPr>
        <w:t>。</w:t>
      </w:r>
    </w:p>
    <w:p w14:paraId="1C0BE500" w14:textId="77777777" w:rsidR="003F1474" w:rsidRPr="003F1474" w:rsidRDefault="003F1474" w:rsidP="00C0383E">
      <w:pPr>
        <w:rPr>
          <w:rFonts w:ascii="UD デジタル 教科書体 NP-R" w:eastAsia="UD デジタル 教科書体 NP-R"/>
        </w:rPr>
      </w:pPr>
      <w:r>
        <w:rPr>
          <w:rFonts w:ascii="UD デジタル 教科書体 NP-R" w:eastAsia="UD デジタル 教科書体 NP-R" w:hint="eastAsia"/>
        </w:rPr>
        <w:t>・関係の</w:t>
      </w:r>
      <w:r w:rsidR="00163B01">
        <w:rPr>
          <w:rFonts w:ascii="UD デジタル 教科書体 NP-R" w:eastAsia="UD デジタル 教科書体 NP-R" w:hint="eastAsia"/>
        </w:rPr>
        <w:t>ない</w:t>
      </w:r>
      <w:r>
        <w:rPr>
          <w:rFonts w:ascii="UD デジタル 教科書体 NP-R" w:eastAsia="UD デジタル 教科書体 NP-R" w:hint="eastAsia"/>
        </w:rPr>
        <w:t>人が会議の内容を見聞きしないように</w:t>
      </w:r>
      <w:r w:rsidR="00163B01">
        <w:rPr>
          <w:rFonts w:ascii="UD デジタル 教科書体 NP-R" w:eastAsia="UD デジタル 教科書体 NP-R" w:hint="eastAsia"/>
        </w:rPr>
        <w:t>ご</w:t>
      </w:r>
      <w:r>
        <w:rPr>
          <w:rFonts w:ascii="UD デジタル 教科書体 NP-R" w:eastAsia="UD デジタル 教科書体 NP-R" w:hint="eastAsia"/>
        </w:rPr>
        <w:t>配慮</w:t>
      </w:r>
      <w:r w:rsidR="00163B01">
        <w:rPr>
          <w:rFonts w:ascii="UD デジタル 教科書体 NP-R" w:eastAsia="UD デジタル 教科書体 NP-R" w:hint="eastAsia"/>
        </w:rPr>
        <w:t>ください</w:t>
      </w:r>
      <w:r>
        <w:rPr>
          <w:rFonts w:ascii="UD デジタル 教科書体 NP-R" w:eastAsia="UD デジタル 教科書体 NP-R" w:hint="eastAsia"/>
        </w:rPr>
        <w:t>。</w:t>
      </w:r>
    </w:p>
    <w:p w14:paraId="0F5CF39D" w14:textId="77777777" w:rsidR="00DC1740" w:rsidRPr="00071920" w:rsidRDefault="00DC1740">
      <w:pPr>
        <w:rPr>
          <w:rFonts w:ascii="UD デジタル 教科書体 NP-R" w:eastAsia="UD デジタル 教科書体 NP-R"/>
        </w:rPr>
      </w:pPr>
    </w:p>
    <w:p w14:paraId="7BFA93DD" w14:textId="77777777" w:rsidR="00073577" w:rsidRPr="00071920" w:rsidRDefault="00073577">
      <w:pPr>
        <w:rPr>
          <w:rFonts w:ascii="UD デジタル 教科書体 NP-R" w:eastAsia="UD デジタル 教科書体 NP-R"/>
        </w:rPr>
      </w:pPr>
    </w:p>
    <w:p w14:paraId="57079093" w14:textId="77777777" w:rsidR="00955E32" w:rsidRPr="00071920"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4.</w:t>
      </w:r>
      <w:r w:rsidRPr="00071920">
        <w:rPr>
          <w:rFonts w:ascii="UD デジタル 教科書体 NP-R" w:eastAsia="UD デジタル 教科書体 NP-R" w:hint="eastAsia"/>
          <w:b/>
          <w:bCs/>
          <w:sz w:val="24"/>
          <w:szCs w:val="24"/>
          <w:u w:val="single"/>
        </w:rPr>
        <w:t>会議終了</w:t>
      </w:r>
    </w:p>
    <w:p w14:paraId="58424B04" w14:textId="77777777" w:rsidR="003F1474" w:rsidRPr="00071920" w:rsidRDefault="003F1474" w:rsidP="003F1474">
      <w:pPr>
        <w:rPr>
          <w:rFonts w:ascii="UD デジタル 教科書体 NP-R" w:eastAsia="UD デジタル 教科書体 NP-R"/>
        </w:rPr>
      </w:pPr>
    </w:p>
    <w:p w14:paraId="0244BCB6" w14:textId="77777777" w:rsidR="00781E7F" w:rsidRPr="00071920" w:rsidRDefault="00DC74B5">
      <w:pPr>
        <w:rPr>
          <w:rFonts w:ascii="UD デジタル 教科書体 NP-R" w:eastAsia="UD デジタル 教科書体 NP-R"/>
        </w:rPr>
      </w:pPr>
      <w:r w:rsidRPr="00071920">
        <w:rPr>
          <w:rFonts w:ascii="UD デジタル 教科書体 NP-R" w:eastAsia="UD デジタル 教科書体 NP-R" w:hint="eastAsia"/>
        </w:rPr>
        <w:t>・理解したことや納得したことなど、積極的に感想を</w:t>
      </w:r>
      <w:r w:rsidR="00163B01">
        <w:rPr>
          <w:rFonts w:ascii="UD デジタル 教科書体 NP-R" w:eastAsia="UD デジタル 教科書体 NP-R" w:hint="eastAsia"/>
        </w:rPr>
        <w:t>発言しましょう</w:t>
      </w:r>
      <w:r w:rsidRPr="00071920">
        <w:rPr>
          <w:rFonts w:ascii="UD デジタル 教科書体 NP-R" w:eastAsia="UD デジタル 教科書体 NP-R" w:hint="eastAsia"/>
        </w:rPr>
        <w:t>。</w:t>
      </w:r>
    </w:p>
    <w:p w14:paraId="220846F2" w14:textId="77777777" w:rsidR="00951C34" w:rsidRPr="00071920" w:rsidRDefault="00951C34">
      <w:pPr>
        <w:rPr>
          <w:rFonts w:ascii="UD デジタル 教科書体 NP-R" w:eastAsia="UD デジタル 教科書体 NP-R"/>
        </w:rPr>
      </w:pPr>
    </w:p>
    <w:p w14:paraId="32966791" w14:textId="77777777" w:rsidR="00951C34" w:rsidRPr="00AE0F0A" w:rsidRDefault="00951C34" w:rsidP="00FB1DA7">
      <w:pPr>
        <w:pStyle w:val="a9"/>
        <w:rPr>
          <w:rFonts w:ascii="UD デジタル 教科書体 NK-R" w:eastAsia="UD デジタル 教科書体 NK-R"/>
        </w:rPr>
      </w:pPr>
      <w:r w:rsidRPr="00AE0F0A">
        <w:rPr>
          <w:rFonts w:ascii="UD デジタル 教科書体 NK-R" w:eastAsia="UD デジタル 教科書体 NK-R" w:hint="eastAsia"/>
        </w:rPr>
        <w:t>以上</w:t>
      </w:r>
    </w:p>
    <w:p w14:paraId="4F0FF240" w14:textId="77777777" w:rsidR="00FB1DA7" w:rsidRPr="00071920" w:rsidRDefault="00FB1DA7" w:rsidP="00C0383E">
      <w:pPr>
        <w:pStyle w:val="a9"/>
        <w:rPr>
          <w:rFonts w:ascii="UD デジタル 教科書体 NP-R" w:eastAsia="UD デジタル 教科書体 NP-R"/>
        </w:rPr>
      </w:pPr>
    </w:p>
    <w:p w14:paraId="31CD7384" w14:textId="77777777" w:rsidR="00C94880" w:rsidRPr="00D95089" w:rsidRDefault="00C94880" w:rsidP="00C94880">
      <w:pPr>
        <w:ind w:firstLineChars="100" w:firstLine="200"/>
        <w:rPr>
          <w:rFonts w:ascii="UD デジタル 教科書体 NP-R" w:eastAsia="UD デジタル 教科書体 NP-R"/>
          <w:sz w:val="20"/>
          <w:szCs w:val="20"/>
          <w:u w:val="single"/>
        </w:rPr>
      </w:pPr>
      <w:r w:rsidRPr="00D95089">
        <w:rPr>
          <w:rFonts w:ascii="UD デジタル 教科書体 NP-R" w:eastAsia="UD デジタル 教科書体 NP-R" w:hint="eastAsia"/>
          <w:sz w:val="20"/>
          <w:szCs w:val="20"/>
          <w:u w:val="single"/>
        </w:rPr>
        <w:t>セキュリティ対策に関する参考資料</w:t>
      </w:r>
    </w:p>
    <w:p w14:paraId="31D568DE" w14:textId="77777777" w:rsidR="00C94880" w:rsidRPr="00D95089" w:rsidRDefault="00C94880" w:rsidP="00C94880">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Pr="00D95089">
        <w:rPr>
          <w:rFonts w:ascii="UD デジタル 教科書体 NP-R" w:eastAsia="UD デジタル 教科書体 NP-R" w:hint="eastAsia"/>
          <w:sz w:val="20"/>
          <w:szCs w:val="20"/>
        </w:rPr>
        <w:t>総務省</w:t>
      </w:r>
    </w:p>
    <w:p w14:paraId="6324E549" w14:textId="77777777" w:rsidR="00C94880" w:rsidRPr="00D95089" w:rsidRDefault="00C94880" w:rsidP="00C94880">
      <w:pPr>
        <w:ind w:leftChars="100" w:left="410" w:hangingChars="100" w:hanging="20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 xml:space="preserve">　「テレワークセキュリティガイドライン・第</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版」</w:t>
      </w:r>
      <w:r w:rsidRPr="00D95089">
        <w:rPr>
          <w:rFonts w:ascii="UD デジタル 教科書体 NP-R" w:eastAsia="UD デジタル 教科書体 NP-R"/>
          <w:sz w:val="20"/>
          <w:szCs w:val="20"/>
        </w:rPr>
        <w:t>2021</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31</w:t>
      </w:r>
      <w:r w:rsidRPr="00D95089">
        <w:rPr>
          <w:rFonts w:ascii="UD デジタル 教科書体 NP-R" w:eastAsia="UD デジタル 教科書体 NP-R" w:hint="eastAsia"/>
          <w:sz w:val="20"/>
          <w:szCs w:val="20"/>
        </w:rPr>
        <w:t>日公表</w:t>
      </w:r>
    </w:p>
    <w:p w14:paraId="197D1D27" w14:textId="77777777" w:rsidR="00FB1DA7" w:rsidRPr="00D95089" w:rsidRDefault="00C94880" w:rsidP="00FB1DA7">
      <w:pPr>
        <w:ind w:leftChars="100" w:left="410" w:hangingChars="100" w:hanging="20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 xml:space="preserve">　「中小企業等担当者向けテレワークセキュリティの手引き・第</w:t>
      </w:r>
      <w:r w:rsidRPr="00D95089">
        <w:rPr>
          <w:rFonts w:ascii="UD デジタル 教科書体 NP-R" w:eastAsia="UD デジタル 教科書体 NP-R"/>
          <w:sz w:val="20"/>
          <w:szCs w:val="20"/>
        </w:rPr>
        <w:t>2</w:t>
      </w:r>
      <w:r w:rsidRPr="00D95089">
        <w:rPr>
          <w:rFonts w:ascii="UD デジタル 教科書体 NP-R" w:eastAsia="UD デジタル 教科書体 NP-R" w:hint="eastAsia"/>
          <w:sz w:val="20"/>
          <w:szCs w:val="20"/>
        </w:rPr>
        <w:t>版」</w:t>
      </w:r>
      <w:r w:rsidRPr="00D95089">
        <w:rPr>
          <w:rFonts w:ascii="UD デジタル 教科書体 NP-R" w:eastAsia="UD デジタル 教科書体 NP-R"/>
          <w:sz w:val="20"/>
          <w:szCs w:val="20"/>
        </w:rPr>
        <w:t>2021</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31</w:t>
      </w:r>
      <w:r w:rsidRPr="00D95089">
        <w:rPr>
          <w:rFonts w:ascii="UD デジタル 教科書体 NP-R" w:eastAsia="UD デジタル 教科書体 NP-R" w:hint="eastAsia"/>
          <w:sz w:val="20"/>
          <w:szCs w:val="20"/>
        </w:rPr>
        <w:t>日公表</w:t>
      </w:r>
    </w:p>
    <w:p w14:paraId="6FD42FC4" w14:textId="77777777" w:rsidR="00C94880" w:rsidRPr="00D95089" w:rsidRDefault="00C94880" w:rsidP="00C94880">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Pr="00D95089">
        <w:rPr>
          <w:rFonts w:ascii="UD デジタル 教科書体 NP-R" w:eastAsia="UD デジタル 教科書体 NP-R" w:hint="eastAsia"/>
          <w:sz w:val="20"/>
          <w:szCs w:val="20"/>
        </w:rPr>
        <w:t>独立行政法人情報処理推進機構セキュリティセンター</w:t>
      </w:r>
    </w:p>
    <w:p w14:paraId="3A3960CC" w14:textId="77777777" w:rsidR="00FB1DA7" w:rsidRPr="00D95089" w:rsidRDefault="00C94880" w:rsidP="00FB1DA7">
      <w:pPr>
        <w:ind w:leftChars="200" w:left="42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w:t>
      </w:r>
      <w:r w:rsidRPr="00D95089">
        <w:rPr>
          <w:rFonts w:ascii="UD デジタル 教科書体 NP-R" w:eastAsia="UD デジタル 教科書体 NP-R"/>
          <w:sz w:val="20"/>
          <w:szCs w:val="20"/>
        </w:rPr>
        <w:t>Web</w:t>
      </w:r>
      <w:r w:rsidRPr="00D95089">
        <w:rPr>
          <w:rFonts w:ascii="UD デジタル 教科書体 NP-R" w:eastAsia="UD デジタル 教科書体 NP-R" w:hint="eastAsia"/>
          <w:sz w:val="20"/>
          <w:szCs w:val="20"/>
        </w:rPr>
        <w:t>会議サービスを使用する際のセキュリティ上の注意事項」</w:t>
      </w:r>
      <w:r w:rsidRPr="00D95089">
        <w:rPr>
          <w:rFonts w:ascii="UD デジタル 教科書体 NP-R" w:eastAsia="UD デジタル 教科書体 NP-R"/>
          <w:sz w:val="20"/>
          <w:szCs w:val="20"/>
        </w:rPr>
        <w:t>2020</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7</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14</w:t>
      </w:r>
      <w:r w:rsidRPr="00D95089">
        <w:rPr>
          <w:rFonts w:ascii="UD デジタル 教科書体 NP-R" w:eastAsia="UD デジタル 教科書体 NP-R" w:hint="eastAsia"/>
          <w:sz w:val="20"/>
          <w:szCs w:val="20"/>
        </w:rPr>
        <w:t>日掲載</w:t>
      </w:r>
    </w:p>
    <w:p w14:paraId="46434FD8" w14:textId="77777777" w:rsidR="00C94880" w:rsidRPr="00D95089" w:rsidRDefault="00C94880" w:rsidP="00C94880">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Pr="00D95089">
        <w:rPr>
          <w:rFonts w:ascii="UD デジタル 教科書体 NP-R" w:eastAsia="UD デジタル 教科書体 NP-R" w:hint="eastAsia"/>
          <w:sz w:val="20"/>
          <w:szCs w:val="20"/>
        </w:rPr>
        <w:t>一般社団法人</w:t>
      </w:r>
      <w:r w:rsidRPr="00D95089">
        <w:rPr>
          <w:rFonts w:ascii="UD デジタル 教科書体 NP-R" w:eastAsia="UD デジタル 教科書体 NP-R"/>
          <w:sz w:val="20"/>
          <w:szCs w:val="20"/>
        </w:rPr>
        <w:t>ICT-ISAC</w:t>
      </w:r>
    </w:p>
    <w:p w14:paraId="1F5AF43A" w14:textId="77777777" w:rsidR="00053EE4" w:rsidRPr="00C94880" w:rsidRDefault="00C94880" w:rsidP="00DC3B41">
      <w:pPr>
        <w:ind w:leftChars="200" w:left="420"/>
        <w:rPr>
          <w:rFonts w:ascii="UD デジタル 教科書体 NP-R" w:eastAsia="UD デジタル 教科書体 NP-R"/>
        </w:rPr>
      </w:pPr>
      <w:r w:rsidRPr="00D95089">
        <w:rPr>
          <w:rFonts w:ascii="UD デジタル 教科書体 NP-R" w:eastAsia="UD デジタル 教科書体 NP-R" w:hint="eastAsia"/>
          <w:sz w:val="20"/>
          <w:szCs w:val="20"/>
        </w:rPr>
        <w:t>「家庭内で安全快適に在宅勤務を行うためのリファレンスガイド」</w:t>
      </w:r>
      <w:r w:rsidRPr="00D95089">
        <w:rPr>
          <w:rFonts w:ascii="UD デジタル 教科書体 NP-R" w:eastAsia="UD デジタル 教科書体 NP-R"/>
          <w:sz w:val="20"/>
          <w:szCs w:val="20"/>
        </w:rPr>
        <w:t>2020</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7</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1</w:t>
      </w:r>
      <w:r w:rsidRPr="00D95089">
        <w:rPr>
          <w:rFonts w:ascii="UD デジタル 教科書体 NP-R" w:eastAsia="UD デジタル 教科書体 NP-R" w:hint="eastAsia"/>
          <w:sz w:val="20"/>
          <w:szCs w:val="20"/>
        </w:rPr>
        <w:t>日公表</w:t>
      </w:r>
    </w:p>
    <w:sectPr w:rsidR="00053EE4" w:rsidRPr="00C94880" w:rsidSect="00B44E17">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7753" w14:textId="77777777" w:rsidR="00B44E17" w:rsidRDefault="00B44E17" w:rsidP="00955E32">
      <w:r>
        <w:separator/>
      </w:r>
    </w:p>
  </w:endnote>
  <w:endnote w:type="continuationSeparator" w:id="0">
    <w:p w14:paraId="340F5FD5" w14:textId="77777777" w:rsidR="00B44E17" w:rsidRDefault="00B44E17" w:rsidP="0095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9432" w14:textId="77777777" w:rsidR="00B44E17" w:rsidRDefault="00B44E17" w:rsidP="00955E32">
      <w:r>
        <w:separator/>
      </w:r>
    </w:p>
  </w:footnote>
  <w:footnote w:type="continuationSeparator" w:id="0">
    <w:p w14:paraId="6C7107FC" w14:textId="77777777" w:rsidR="00B44E17" w:rsidRDefault="00B44E17" w:rsidP="00955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67"/>
    <w:rsid w:val="00046870"/>
    <w:rsid w:val="00053EE4"/>
    <w:rsid w:val="00071920"/>
    <w:rsid w:val="00073577"/>
    <w:rsid w:val="000E419A"/>
    <w:rsid w:val="00144701"/>
    <w:rsid w:val="00163B01"/>
    <w:rsid w:val="00191012"/>
    <w:rsid w:val="001D1D48"/>
    <w:rsid w:val="0020177A"/>
    <w:rsid w:val="00210245"/>
    <w:rsid w:val="00237AE8"/>
    <w:rsid w:val="0026487F"/>
    <w:rsid w:val="002809AD"/>
    <w:rsid w:val="00327C29"/>
    <w:rsid w:val="00331554"/>
    <w:rsid w:val="003A24AD"/>
    <w:rsid w:val="003A724A"/>
    <w:rsid w:val="003C128B"/>
    <w:rsid w:val="003E5A81"/>
    <w:rsid w:val="003F1474"/>
    <w:rsid w:val="00413973"/>
    <w:rsid w:val="004B41C0"/>
    <w:rsid w:val="004D2CED"/>
    <w:rsid w:val="004D4B32"/>
    <w:rsid w:val="005661A6"/>
    <w:rsid w:val="005B32D5"/>
    <w:rsid w:val="005E0067"/>
    <w:rsid w:val="00625CA7"/>
    <w:rsid w:val="006353D3"/>
    <w:rsid w:val="006527FB"/>
    <w:rsid w:val="00684180"/>
    <w:rsid w:val="006B17A5"/>
    <w:rsid w:val="006B7059"/>
    <w:rsid w:val="007159EA"/>
    <w:rsid w:val="00747ECF"/>
    <w:rsid w:val="00781E7F"/>
    <w:rsid w:val="00794478"/>
    <w:rsid w:val="007E0E78"/>
    <w:rsid w:val="0087286D"/>
    <w:rsid w:val="008B5D9B"/>
    <w:rsid w:val="00915856"/>
    <w:rsid w:val="00922F3C"/>
    <w:rsid w:val="0094062A"/>
    <w:rsid w:val="00951C34"/>
    <w:rsid w:val="00955E32"/>
    <w:rsid w:val="00961006"/>
    <w:rsid w:val="00974DE1"/>
    <w:rsid w:val="00983A13"/>
    <w:rsid w:val="009932CB"/>
    <w:rsid w:val="009B33A2"/>
    <w:rsid w:val="009B4157"/>
    <w:rsid w:val="00A20463"/>
    <w:rsid w:val="00A72F81"/>
    <w:rsid w:val="00A85657"/>
    <w:rsid w:val="00A937D6"/>
    <w:rsid w:val="00AB0E0C"/>
    <w:rsid w:val="00AC5532"/>
    <w:rsid w:val="00AD5A09"/>
    <w:rsid w:val="00AE0F0A"/>
    <w:rsid w:val="00B251A1"/>
    <w:rsid w:val="00B44E17"/>
    <w:rsid w:val="00B502DB"/>
    <w:rsid w:val="00B516A8"/>
    <w:rsid w:val="00B967BF"/>
    <w:rsid w:val="00BB257F"/>
    <w:rsid w:val="00BC6267"/>
    <w:rsid w:val="00BC7F05"/>
    <w:rsid w:val="00BE6C91"/>
    <w:rsid w:val="00C0383E"/>
    <w:rsid w:val="00C51389"/>
    <w:rsid w:val="00C94880"/>
    <w:rsid w:val="00C953D4"/>
    <w:rsid w:val="00CA18EE"/>
    <w:rsid w:val="00CE3B12"/>
    <w:rsid w:val="00D11A1E"/>
    <w:rsid w:val="00D14399"/>
    <w:rsid w:val="00D474E9"/>
    <w:rsid w:val="00D95089"/>
    <w:rsid w:val="00DC1740"/>
    <w:rsid w:val="00DC3B41"/>
    <w:rsid w:val="00DC5575"/>
    <w:rsid w:val="00DC74B5"/>
    <w:rsid w:val="00DC7583"/>
    <w:rsid w:val="00DE6EBE"/>
    <w:rsid w:val="00E66BE2"/>
    <w:rsid w:val="00EB50EE"/>
    <w:rsid w:val="00EB7272"/>
    <w:rsid w:val="00EC5FBE"/>
    <w:rsid w:val="00ED1C5D"/>
    <w:rsid w:val="00F4078C"/>
    <w:rsid w:val="00F52138"/>
    <w:rsid w:val="00F540A8"/>
    <w:rsid w:val="00FB1DA7"/>
    <w:rsid w:val="00FB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583AD5"/>
  <w14:defaultImageDpi w14:val="0"/>
  <w15:docId w15:val="{A2739F60-1C87-4A37-A76B-83697F03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6267"/>
  </w:style>
  <w:style w:type="character" w:customStyle="1" w:styleId="a4">
    <w:name w:val="日付 (文字)"/>
    <w:basedOn w:val="a0"/>
    <w:link w:val="a3"/>
    <w:uiPriority w:val="99"/>
    <w:semiHidden/>
    <w:locked/>
    <w:rsid w:val="00BC6267"/>
    <w:rPr>
      <w:rFonts w:cs="Times New Roman"/>
    </w:rPr>
  </w:style>
  <w:style w:type="paragraph" w:styleId="a5">
    <w:name w:val="header"/>
    <w:basedOn w:val="a"/>
    <w:link w:val="a6"/>
    <w:uiPriority w:val="99"/>
    <w:unhideWhenUsed/>
    <w:rsid w:val="00955E32"/>
    <w:pPr>
      <w:tabs>
        <w:tab w:val="center" w:pos="4252"/>
        <w:tab w:val="right" w:pos="8504"/>
      </w:tabs>
      <w:snapToGrid w:val="0"/>
    </w:pPr>
  </w:style>
  <w:style w:type="character" w:customStyle="1" w:styleId="a6">
    <w:name w:val="ヘッダー (文字)"/>
    <w:basedOn w:val="a0"/>
    <w:link w:val="a5"/>
    <w:uiPriority w:val="99"/>
    <w:locked/>
    <w:rsid w:val="00955E32"/>
    <w:rPr>
      <w:rFonts w:cs="Times New Roman"/>
      <w:sz w:val="22"/>
      <w:szCs w:val="22"/>
    </w:rPr>
  </w:style>
  <w:style w:type="paragraph" w:styleId="a7">
    <w:name w:val="footer"/>
    <w:basedOn w:val="a"/>
    <w:link w:val="a8"/>
    <w:uiPriority w:val="99"/>
    <w:unhideWhenUsed/>
    <w:rsid w:val="00955E32"/>
    <w:pPr>
      <w:tabs>
        <w:tab w:val="center" w:pos="4252"/>
        <w:tab w:val="right" w:pos="8504"/>
      </w:tabs>
      <w:snapToGrid w:val="0"/>
    </w:pPr>
  </w:style>
  <w:style w:type="character" w:customStyle="1" w:styleId="a8">
    <w:name w:val="フッター (文字)"/>
    <w:basedOn w:val="a0"/>
    <w:link w:val="a7"/>
    <w:uiPriority w:val="99"/>
    <w:locked/>
    <w:rsid w:val="00955E32"/>
    <w:rPr>
      <w:rFonts w:cs="Times New Roman"/>
      <w:sz w:val="22"/>
      <w:szCs w:val="22"/>
    </w:rPr>
  </w:style>
  <w:style w:type="paragraph" w:styleId="a9">
    <w:name w:val="Closing"/>
    <w:basedOn w:val="a"/>
    <w:link w:val="aa"/>
    <w:uiPriority w:val="99"/>
    <w:unhideWhenUsed/>
    <w:rsid w:val="00951C34"/>
    <w:pPr>
      <w:jc w:val="right"/>
    </w:pPr>
  </w:style>
  <w:style w:type="character" w:customStyle="1" w:styleId="aa">
    <w:name w:val="結語 (文字)"/>
    <w:basedOn w:val="a0"/>
    <w:link w:val="a9"/>
    <w:uiPriority w:val="99"/>
    <w:locked/>
    <w:rsid w:val="00951C3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Muser81</dc:creator>
  <cp:keywords/>
  <dc:description/>
  <cp:lastModifiedBy>障害者基幹相談支援センター 国分寺市</cp:lastModifiedBy>
  <cp:revision>2</cp:revision>
  <cp:lastPrinted>2021-07-30T05:47:00Z</cp:lastPrinted>
  <dcterms:created xsi:type="dcterms:W3CDTF">2024-03-05T07:46:00Z</dcterms:created>
  <dcterms:modified xsi:type="dcterms:W3CDTF">2024-03-05T07:46:00Z</dcterms:modified>
</cp:coreProperties>
</file>