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5F8017" w14:textId="58EEE89F" w:rsidR="00031D77" w:rsidRPr="002068DA" w:rsidRDefault="00952C6B">
      <w:pPr>
        <w:rPr>
          <w:rFonts w:ascii="UD デジタル 教科書体 NK-R" w:eastAsia="UD デジタル 教科書体 NK-R"/>
          <w:szCs w:val="21"/>
        </w:rPr>
      </w:pPr>
      <w:r w:rsidRPr="002068DA">
        <w:rPr>
          <w:rFonts w:ascii="UD デジタル 教科書体 NK-R" w:eastAsia="UD デジタル 教科書体 NK-R" w:hint="eastAsia"/>
          <w:noProof/>
          <w:szCs w:val="21"/>
          <w:lang w:val="ja-JP"/>
        </w:rPr>
        <w:drawing>
          <wp:anchor distT="0" distB="0" distL="114300" distR="114300" simplePos="0" relativeHeight="251686912" behindDoc="0" locked="0" layoutInCell="1" allowOverlap="1" wp14:anchorId="46419394" wp14:editId="74B77F59">
            <wp:simplePos x="0" y="0"/>
            <wp:positionH relativeFrom="column">
              <wp:posOffset>262890</wp:posOffset>
            </wp:positionH>
            <wp:positionV relativeFrom="paragraph">
              <wp:posOffset>-49546</wp:posOffset>
            </wp:positionV>
            <wp:extent cx="759823" cy="1295400"/>
            <wp:effectExtent l="0" t="0" r="254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a:blip r:embed="rId6"/>
                    <a:stretch>
                      <a:fillRect/>
                    </a:stretch>
                  </pic:blipFill>
                  <pic:spPr>
                    <a:xfrm>
                      <a:off x="0" y="0"/>
                      <a:ext cx="759823" cy="1295400"/>
                    </a:xfrm>
                    <a:prstGeom prst="rect">
                      <a:avLst/>
                    </a:prstGeom>
                  </pic:spPr>
                </pic:pic>
              </a:graphicData>
            </a:graphic>
            <wp14:sizeRelH relativeFrom="page">
              <wp14:pctWidth>0</wp14:pctWidth>
            </wp14:sizeRelH>
            <wp14:sizeRelV relativeFrom="page">
              <wp14:pctHeight>0</wp14:pctHeight>
            </wp14:sizeRelV>
          </wp:anchor>
        </w:drawing>
      </w:r>
    </w:p>
    <w:p w14:paraId="70C1DA47" w14:textId="41BFB481" w:rsidR="00EC44C4" w:rsidRPr="002068DA" w:rsidRDefault="00EC44C4">
      <w:pPr>
        <w:rPr>
          <w:rFonts w:ascii="UD デジタル 教科書体 NK-R" w:eastAsia="UD デジタル 教科書体 NK-R"/>
          <w:szCs w:val="21"/>
        </w:rPr>
      </w:pPr>
    </w:p>
    <w:p w14:paraId="57DFD386" w14:textId="13E19CD1" w:rsidR="00234D21" w:rsidRPr="00C466E0" w:rsidRDefault="00196353" w:rsidP="009469C7">
      <w:pPr>
        <w:jc w:val="center"/>
        <w:rPr>
          <w:rFonts w:ascii="UD デジタル 教科書体 NK-R" w:eastAsia="UD デジタル 教科書体 NK-R"/>
          <w:sz w:val="28"/>
          <w:szCs w:val="28"/>
        </w:rPr>
      </w:pPr>
      <w:r w:rsidRPr="00C466E0">
        <w:rPr>
          <w:rFonts w:ascii="UD デジタル 教科書体 NK-R" w:eastAsia="UD デジタル 教科書体 NK-R" w:hint="eastAsia"/>
          <w:sz w:val="28"/>
          <w:szCs w:val="28"/>
        </w:rPr>
        <w:t>モニタリング</w:t>
      </w:r>
      <w:r w:rsidR="00B31C35" w:rsidRPr="00C466E0">
        <w:rPr>
          <w:rFonts w:ascii="UD デジタル 教科書体 NK-R" w:eastAsia="UD デジタル 教科書体 NK-R" w:hint="eastAsia"/>
          <w:sz w:val="28"/>
          <w:szCs w:val="28"/>
        </w:rPr>
        <w:t>に関する</w:t>
      </w:r>
      <w:r w:rsidR="009469C7" w:rsidRPr="00C466E0">
        <w:rPr>
          <w:rFonts w:ascii="UD デジタル 教科書体 NK-R" w:eastAsia="UD デジタル 教科書体 NK-R" w:hint="eastAsia"/>
          <w:sz w:val="28"/>
          <w:szCs w:val="28"/>
        </w:rPr>
        <w:t>Ｑ＆Ａ</w:t>
      </w:r>
      <w:r w:rsidR="00B85EAC" w:rsidRPr="00C466E0">
        <w:rPr>
          <w:rFonts w:ascii="UD デジタル 教科書体 NK-R" w:eastAsia="UD デジタル 教科書体 NK-R" w:hint="eastAsia"/>
          <w:sz w:val="28"/>
          <w:szCs w:val="28"/>
        </w:rPr>
        <w:t>集</w:t>
      </w:r>
    </w:p>
    <w:p w14:paraId="40C28DBA" w14:textId="77777777" w:rsidR="00234D21" w:rsidRPr="002068DA" w:rsidRDefault="00234D21" w:rsidP="00031D77">
      <w:pPr>
        <w:jc w:val="center"/>
        <w:rPr>
          <w:rFonts w:ascii="UD デジタル 教科書体 NK-R" w:eastAsia="UD デジタル 教科書体 NK-R"/>
          <w:szCs w:val="21"/>
        </w:rPr>
      </w:pPr>
    </w:p>
    <w:p w14:paraId="02C3EE71" w14:textId="678C1D8C" w:rsidR="00031D77" w:rsidRPr="002068DA" w:rsidRDefault="007251C2" w:rsidP="007251C2">
      <w:pPr>
        <w:wordWrap w:val="0"/>
        <w:jc w:val="right"/>
        <w:rPr>
          <w:rFonts w:ascii="UD デジタル 教科書体 NK-R" w:eastAsia="UD デジタル 教科書体 NK-R"/>
          <w:szCs w:val="21"/>
        </w:rPr>
      </w:pPr>
      <w:r w:rsidRPr="002068DA">
        <w:rPr>
          <w:rFonts w:ascii="UD デジタル 教科書体 NK-R" w:eastAsia="UD デジタル 教科書体 NK-R" w:hint="eastAsia"/>
          <w:szCs w:val="21"/>
        </w:rPr>
        <w:t>令和</w:t>
      </w:r>
      <w:r w:rsidR="00952C6B" w:rsidRPr="002068DA">
        <w:rPr>
          <w:rFonts w:ascii="UD デジタル 教科書体 NK-R" w:eastAsia="UD デジタル 教科書体 NK-R" w:hint="eastAsia"/>
          <w:szCs w:val="21"/>
        </w:rPr>
        <w:t>4</w:t>
      </w:r>
      <w:r w:rsidRPr="002068DA">
        <w:rPr>
          <w:rFonts w:ascii="UD デジタル 教科書体 NK-R" w:eastAsia="UD デジタル 教科書体 NK-R" w:hint="eastAsia"/>
          <w:szCs w:val="21"/>
        </w:rPr>
        <w:t>年</w:t>
      </w:r>
      <w:r w:rsidR="0084624F">
        <w:rPr>
          <w:rFonts w:ascii="UD デジタル 教科書体 NK-R" w:eastAsia="UD デジタル 教科書体 NK-R" w:hint="eastAsia"/>
          <w:szCs w:val="21"/>
        </w:rPr>
        <w:t>7</w:t>
      </w:r>
      <w:r w:rsidRPr="002068DA">
        <w:rPr>
          <w:rFonts w:ascii="UD デジタル 教科書体 NK-R" w:eastAsia="UD デジタル 教科書体 NK-R" w:hint="eastAsia"/>
          <w:szCs w:val="21"/>
        </w:rPr>
        <w:t>月</w:t>
      </w:r>
      <w:r w:rsidR="00AD6190" w:rsidRPr="002068DA">
        <w:rPr>
          <w:rFonts w:ascii="UD デジタル 教科書体 NK-R" w:eastAsia="UD デジタル 教科書体 NK-R" w:hint="eastAsia"/>
          <w:szCs w:val="21"/>
        </w:rPr>
        <w:t>21</w:t>
      </w:r>
      <w:r w:rsidRPr="002068DA">
        <w:rPr>
          <w:rFonts w:ascii="UD デジタル 教科書体 NK-R" w:eastAsia="UD デジタル 教科書体 NK-R" w:hint="eastAsia"/>
          <w:szCs w:val="21"/>
        </w:rPr>
        <w:t>日</w:t>
      </w:r>
      <w:r w:rsidR="00952C6B" w:rsidRPr="002068DA">
        <w:rPr>
          <w:rFonts w:ascii="UD デジタル 教科書体 NK-R" w:eastAsia="UD デジタル 教科書体 NK-R" w:hint="eastAsia"/>
          <w:szCs w:val="21"/>
        </w:rPr>
        <w:t xml:space="preserve">　</w:t>
      </w:r>
      <w:r w:rsidRPr="002068DA">
        <w:rPr>
          <w:rFonts w:ascii="UD デジタル 教科書体 NK-R" w:eastAsia="UD デジタル 教科書体 NK-R" w:hint="eastAsia"/>
          <w:szCs w:val="21"/>
        </w:rPr>
        <w:t xml:space="preserve">　　　　　　　　　　　　　　</w:t>
      </w:r>
    </w:p>
    <w:p w14:paraId="319F1EAC" w14:textId="77777777" w:rsidR="00031D77" w:rsidRPr="002068DA" w:rsidRDefault="00031D77" w:rsidP="00031D77">
      <w:pPr>
        <w:jc w:val="right"/>
        <w:rPr>
          <w:rFonts w:ascii="UD デジタル 教科書体 NK-R" w:eastAsia="UD デジタル 教科書体 NK-R"/>
          <w:szCs w:val="21"/>
        </w:rPr>
      </w:pPr>
      <w:r w:rsidRPr="002068DA">
        <w:rPr>
          <w:rFonts w:ascii="UD デジタル 教科書体 NK-R" w:eastAsia="UD デジタル 教科書体 NK-R" w:hint="eastAsia"/>
          <w:szCs w:val="21"/>
        </w:rPr>
        <w:t>国分寺市障害者基幹相談支援センター</w:t>
      </w:r>
    </w:p>
    <w:p w14:paraId="03217BE9" w14:textId="77777777" w:rsidR="00EC44C4" w:rsidRPr="002068DA" w:rsidRDefault="00EC44C4" w:rsidP="005802FC">
      <w:pPr>
        <w:ind w:right="1680"/>
        <w:rPr>
          <w:rFonts w:ascii="UD デジタル 教科書体 NK-R" w:eastAsia="UD デジタル 教科書体 NK-R"/>
          <w:szCs w:val="21"/>
        </w:rPr>
      </w:pPr>
    </w:p>
    <w:p w14:paraId="369B5729" w14:textId="752B761F" w:rsidR="00B31C35" w:rsidRPr="002068DA" w:rsidRDefault="00BF45B2">
      <w:pPr>
        <w:rPr>
          <w:rFonts w:ascii="UD デジタル 教科書体 NK-R" w:eastAsia="UD デジタル 教科書体 NK-R"/>
          <w:szCs w:val="21"/>
        </w:rPr>
      </w:pPr>
      <w:r w:rsidRPr="002068DA">
        <w:rPr>
          <w:noProof/>
          <w:szCs w:val="21"/>
        </w:rPr>
        <mc:AlternateContent>
          <mc:Choice Requires="wps">
            <w:drawing>
              <wp:anchor distT="0" distB="0" distL="114300" distR="114300" simplePos="0" relativeHeight="251658240" behindDoc="0" locked="0" layoutInCell="1" allowOverlap="1" wp14:anchorId="3FA58A64" wp14:editId="375B901E">
                <wp:simplePos x="0" y="0"/>
                <wp:positionH relativeFrom="column">
                  <wp:posOffset>-108585</wp:posOffset>
                </wp:positionH>
                <wp:positionV relativeFrom="paragraph">
                  <wp:posOffset>117475</wp:posOffset>
                </wp:positionV>
                <wp:extent cx="5886450" cy="1371600"/>
                <wp:effectExtent l="0" t="0" r="19050" b="1905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0" cy="1371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B46F0F" id="Rectangle 4" o:spid="_x0000_s1026" style="position:absolute;left:0;text-align:left;margin-left:-8.55pt;margin-top:9.25pt;width:463.5pt;height:10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" filled="f">
                <v:textbox inset="5.85pt,.7pt,5.85pt,.7pt"/>
              </v:rect>
            </w:pict>
          </mc:Fallback>
        </mc:AlternateContent>
      </w:r>
    </w:p>
    <w:p w14:paraId="006B9E9C" w14:textId="476A4564" w:rsidR="001174EA" w:rsidRPr="002068DA" w:rsidRDefault="00437235">
      <w:pPr>
        <w:rPr>
          <w:rFonts w:ascii="UD デジタル 教科書体 NK-R" w:eastAsia="UD デジタル 教科書体 NK-R"/>
          <w:szCs w:val="21"/>
        </w:rPr>
      </w:pPr>
      <w:r w:rsidRPr="002068DA">
        <w:rPr>
          <w:rFonts w:ascii="UD デジタル 教科書体 NK-R" w:eastAsia="UD デジタル 教科書体 NK-R" w:hint="eastAsia"/>
          <w:szCs w:val="21"/>
        </w:rPr>
        <w:t>（</w:t>
      </w:r>
      <w:r w:rsidR="00234D21" w:rsidRPr="002068DA">
        <w:rPr>
          <w:rFonts w:ascii="UD デジタル 教科書体 NK-R" w:eastAsia="UD デジタル 教科書体 NK-R" w:hint="eastAsia"/>
          <w:szCs w:val="21"/>
        </w:rPr>
        <w:t>問</w:t>
      </w:r>
      <w:r w:rsidRPr="002068DA">
        <w:rPr>
          <w:rFonts w:ascii="UD デジタル 教科書体 NK-R" w:eastAsia="UD デジタル 教科書体 NK-R"/>
          <w:szCs w:val="21"/>
        </w:rPr>
        <w:t>1</w:t>
      </w:r>
      <w:r w:rsidRPr="002068DA">
        <w:rPr>
          <w:rFonts w:ascii="UD デジタル 教科書体 NK-R" w:eastAsia="UD デジタル 教科書体 NK-R" w:hint="eastAsia"/>
          <w:szCs w:val="21"/>
        </w:rPr>
        <w:t>）</w:t>
      </w:r>
    </w:p>
    <w:p w14:paraId="0DC8944E" w14:textId="4FDC4A71" w:rsidR="00145B42" w:rsidRPr="002068DA" w:rsidRDefault="00145B42" w:rsidP="007251C2">
      <w:pPr>
        <w:ind w:leftChars="100" w:left="210"/>
        <w:rPr>
          <w:rFonts w:ascii="UD デジタル 教科書体 NK-R" w:eastAsia="UD デジタル 教科書体 NK-R"/>
          <w:szCs w:val="21"/>
        </w:rPr>
      </w:pPr>
      <w:r w:rsidRPr="002068DA">
        <w:rPr>
          <w:rFonts w:ascii="UD デジタル 教科書体 NK-R" w:eastAsia="UD デジタル 教科書体 NK-R" w:hint="eastAsia"/>
          <w:szCs w:val="21"/>
        </w:rPr>
        <w:t>計画案の作成でモニタリングの実施月を記入するときの、</w:t>
      </w:r>
      <w:r w:rsidR="00567C9D" w:rsidRPr="002068DA">
        <w:rPr>
          <w:rFonts w:ascii="UD デジタル 教科書体 NK-R" w:eastAsia="UD デジタル 教科書体 NK-R" w:hint="eastAsia"/>
          <w:szCs w:val="21"/>
        </w:rPr>
        <w:t>具体例を教えてください。</w:t>
      </w:r>
    </w:p>
    <w:p w14:paraId="196DDF82" w14:textId="5120A425" w:rsidR="00567C9D" w:rsidRPr="002068DA" w:rsidRDefault="00B71DE8" w:rsidP="007251C2">
      <w:pPr>
        <w:ind w:leftChars="100" w:left="210"/>
        <w:rPr>
          <w:rFonts w:ascii="UD デジタル 教科書体 NK-R" w:eastAsia="UD デジタル 教科書体 NK-R"/>
          <w:szCs w:val="21"/>
        </w:rPr>
      </w:pPr>
      <w:r>
        <w:rPr>
          <w:rFonts w:ascii="UD デジタル 教科書体 NK-R" w:eastAsia="UD デジタル 教科書体 NK-R" w:hAnsi="ＭＳ ゴシック"/>
          <w:noProof/>
          <w:szCs w:val="21"/>
        </w:rPr>
        <w:drawing>
          <wp:anchor distT="0" distB="0" distL="114300" distR="114300" simplePos="0" relativeHeight="251712512" behindDoc="0" locked="0" layoutInCell="1" allowOverlap="1" wp14:anchorId="16DB5C78" wp14:editId="0DEA5CFD">
            <wp:simplePos x="0" y="0"/>
            <wp:positionH relativeFrom="column">
              <wp:posOffset>4902200</wp:posOffset>
            </wp:positionH>
            <wp:positionV relativeFrom="paragraph">
              <wp:posOffset>69850</wp:posOffset>
            </wp:positionV>
            <wp:extent cx="1209675" cy="789305"/>
            <wp:effectExtent l="0" t="0" r="9525"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pic:nvPicPr>
                  <pic:blipFill>
                    <a:blip r:embed="rId7"/>
                    <a:stretch>
                      <a:fillRect/>
                    </a:stretch>
                  </pic:blipFill>
                  <pic:spPr>
                    <a:xfrm>
                      <a:off x="0" y="0"/>
                      <a:ext cx="1209675" cy="789305"/>
                    </a:xfrm>
                    <a:prstGeom prst="rect">
                      <a:avLst/>
                    </a:prstGeom>
                  </pic:spPr>
                </pic:pic>
              </a:graphicData>
            </a:graphic>
            <wp14:sizeRelH relativeFrom="page">
              <wp14:pctWidth>0</wp14:pctWidth>
            </wp14:sizeRelH>
            <wp14:sizeRelV relativeFrom="page">
              <wp14:pctHeight>0</wp14:pctHeight>
            </wp14:sizeRelV>
          </wp:anchor>
        </w:drawing>
      </w:r>
    </w:p>
    <w:p w14:paraId="353439CD" w14:textId="22D603E6" w:rsidR="00567C9D" w:rsidRPr="002068DA" w:rsidRDefault="00567C9D" w:rsidP="007251C2">
      <w:pPr>
        <w:ind w:leftChars="100" w:left="210"/>
        <w:rPr>
          <w:rFonts w:ascii="UD デジタル 教科書体 NK-R" w:eastAsia="UD デジタル 教科書体 NK-R"/>
          <w:szCs w:val="21"/>
        </w:rPr>
      </w:pPr>
      <w:r w:rsidRPr="002068DA">
        <w:rPr>
          <w:rFonts w:ascii="UD デジタル 教科書体 NK-R" w:eastAsia="UD デジタル 教科書体 NK-R" w:hint="eastAsia"/>
          <w:szCs w:val="21"/>
        </w:rPr>
        <w:t>例）　サービスの支給決定の有効期間が令和４年７月１日から令和5年６月３０日、</w:t>
      </w:r>
    </w:p>
    <w:p w14:paraId="46BE5EB9" w14:textId="77C57F41" w:rsidR="00567C9D" w:rsidRDefault="00567C9D" w:rsidP="007251C2">
      <w:pPr>
        <w:ind w:leftChars="100" w:left="210"/>
        <w:rPr>
          <w:rFonts w:ascii="UD デジタル 教科書体 NK-R" w:eastAsia="UD デジタル 教科書体 NK-R"/>
          <w:szCs w:val="21"/>
        </w:rPr>
      </w:pPr>
      <w:r w:rsidRPr="002068DA">
        <w:rPr>
          <w:rFonts w:ascii="UD デジタル 教科書体 NK-R" w:eastAsia="UD デジタル 教科書体 NK-R" w:hint="eastAsia"/>
          <w:szCs w:val="21"/>
        </w:rPr>
        <w:t xml:space="preserve">　　　　モニタリング期間を３</w:t>
      </w:r>
      <w:r w:rsidR="00B014DE">
        <w:rPr>
          <w:rFonts w:ascii="UD デジタル 教科書体 NK-R" w:eastAsia="UD デジタル 教科書体 NK-R" w:hint="eastAsia"/>
          <w:szCs w:val="21"/>
        </w:rPr>
        <w:t>ヶ月</w:t>
      </w:r>
      <w:r w:rsidR="00496C6A" w:rsidRPr="002068DA">
        <w:rPr>
          <w:rFonts w:ascii="UD デジタル 教科書体 NK-R" w:eastAsia="UD デジタル 教科書体 NK-R" w:hint="eastAsia"/>
          <w:szCs w:val="21"/>
        </w:rPr>
        <w:t>毎とする場合</w:t>
      </w:r>
    </w:p>
    <w:p w14:paraId="40B8F834" w14:textId="77777777" w:rsidR="00B71DE8" w:rsidRPr="002068DA" w:rsidRDefault="00B71DE8" w:rsidP="007251C2">
      <w:pPr>
        <w:ind w:leftChars="100" w:left="210"/>
        <w:rPr>
          <w:rFonts w:ascii="UD デジタル 教科書体 NK-R" w:eastAsia="UD デジタル 教科書体 NK-R"/>
          <w:szCs w:val="21"/>
        </w:rPr>
      </w:pPr>
    </w:p>
    <w:p w14:paraId="3BB08191" w14:textId="0AC881D7" w:rsidR="007251C2" w:rsidRPr="002068DA" w:rsidRDefault="007251C2" w:rsidP="007251C2">
      <w:pPr>
        <w:ind w:leftChars="100" w:left="210"/>
        <w:rPr>
          <w:rFonts w:ascii="UD デジタル 教科書体 NK-R" w:eastAsia="UD デジタル 教科書体 NK-R"/>
          <w:szCs w:val="21"/>
        </w:rPr>
      </w:pPr>
    </w:p>
    <w:p w14:paraId="36F1A534" w14:textId="7BB95855" w:rsidR="009469C7" w:rsidRPr="00021B07" w:rsidRDefault="00234D21" w:rsidP="009469C7">
      <w:pPr>
        <w:rPr>
          <w:rFonts w:ascii="UD デジタル 教科書体 NK-R" w:eastAsia="UD デジタル 教科書体 NK-R"/>
          <w:szCs w:val="21"/>
        </w:rPr>
      </w:pPr>
      <w:r w:rsidRPr="002068DA">
        <w:rPr>
          <w:rFonts w:ascii="UD デジタル 教科書体 NK-R" w:eastAsia="UD デジタル 教科書体 NK-R" w:hint="eastAsia"/>
          <w:szCs w:val="21"/>
        </w:rPr>
        <w:t>（答）</w:t>
      </w:r>
      <w:r w:rsidR="00496C6A" w:rsidRPr="00021B07">
        <w:rPr>
          <w:rFonts w:ascii="UD デジタル 教科書体 NK-R" w:eastAsia="UD デジタル 教科書体 NK-R" w:hint="eastAsia"/>
          <w:szCs w:val="21"/>
        </w:rPr>
        <w:t>支給期間の終期月には必ずモニタリングを行う必要があるため、モニタリングの最終月を支給期間の終期月に設定し</w:t>
      </w:r>
      <w:r w:rsidR="008C3FD2" w:rsidRPr="00021B07">
        <w:rPr>
          <w:rFonts w:ascii="UD デジタル 教科書体 NK-R" w:eastAsia="UD デジタル 教科書体 NK-R" w:hint="eastAsia"/>
          <w:szCs w:val="21"/>
        </w:rPr>
        <w:t>、そこから遡ってモニタリング</w:t>
      </w:r>
      <w:r w:rsidR="00C466E0" w:rsidRPr="00021B07">
        <w:rPr>
          <w:rFonts w:ascii="UD デジタル 教科書体 NK-R" w:eastAsia="UD デジタル 教科書体 NK-R" w:hint="eastAsia"/>
          <w:szCs w:val="21"/>
        </w:rPr>
        <w:t>の実施</w:t>
      </w:r>
      <w:r w:rsidR="008C3FD2" w:rsidRPr="00021B07">
        <w:rPr>
          <w:rFonts w:ascii="UD デジタル 教科書体 NK-R" w:eastAsia="UD デジタル 教科書体 NK-R" w:hint="eastAsia"/>
          <w:szCs w:val="21"/>
        </w:rPr>
        <w:t>月を設定します。</w:t>
      </w:r>
    </w:p>
    <w:p w14:paraId="663D9953" w14:textId="27C2118F" w:rsidR="008C3FD2" w:rsidRPr="00021B07" w:rsidRDefault="008C3FD2" w:rsidP="009469C7">
      <w:pPr>
        <w:rPr>
          <w:rFonts w:ascii="UD デジタル 教科書体 NK-R" w:eastAsia="UD デジタル 教科書体 NK-R"/>
          <w:szCs w:val="21"/>
        </w:rPr>
      </w:pPr>
    </w:p>
    <w:p w14:paraId="1CE9382C" w14:textId="7E17E0B3" w:rsidR="008C3FD2" w:rsidRPr="00021B07" w:rsidRDefault="008C3FD2" w:rsidP="009469C7">
      <w:pPr>
        <w:rPr>
          <w:rFonts w:ascii="UD デジタル 教科書体 NK-R" w:eastAsia="UD デジタル 教科書体 NK-R" w:hAnsi="ＭＳ ゴシック"/>
          <w:szCs w:val="21"/>
        </w:rPr>
      </w:pPr>
      <w:r w:rsidRPr="00021B07">
        <w:rPr>
          <w:rFonts w:ascii="UD デジタル 教科書体 NK-R" w:eastAsia="UD デジタル 教科書体 NK-R" w:hint="eastAsia"/>
          <w:szCs w:val="21"/>
        </w:rPr>
        <w:t>例題のケースでは</w:t>
      </w:r>
      <w:r w:rsidR="00C466E0" w:rsidRPr="00021B07">
        <w:rPr>
          <w:rFonts w:ascii="UD デジタル 教科書体 NK-R" w:eastAsia="UD デジタル 教科書体 NK-R" w:hint="eastAsia"/>
          <w:szCs w:val="21"/>
        </w:rPr>
        <w:t>、</w:t>
      </w:r>
      <w:r w:rsidRPr="00021B07">
        <w:rPr>
          <w:rFonts w:ascii="UD デジタル 教科書体 NK-R" w:eastAsia="UD デジタル 教科書体 NK-R" w:hint="eastAsia"/>
          <w:szCs w:val="21"/>
        </w:rPr>
        <w:t>令和5年6月が支給期間の終期月になりますので、この月をモニタリングの最終月とします。そこから3</w:t>
      </w:r>
      <w:r w:rsidR="00B014DE" w:rsidRPr="00021B07">
        <w:rPr>
          <w:rFonts w:ascii="UD デジタル 教科書体 NK-R" w:eastAsia="UD デジタル 教科書体 NK-R" w:hint="eastAsia"/>
          <w:szCs w:val="21"/>
        </w:rPr>
        <w:t>ヶ月</w:t>
      </w:r>
      <w:r w:rsidR="00C82DB7" w:rsidRPr="00021B07">
        <w:rPr>
          <w:rFonts w:ascii="UD デジタル 教科書体 NK-R" w:eastAsia="UD デジタル 教科書体 NK-R" w:hint="eastAsia"/>
          <w:szCs w:val="21"/>
        </w:rPr>
        <w:t>毎に</w:t>
      </w:r>
      <w:r w:rsidRPr="00021B07">
        <w:rPr>
          <w:rFonts w:ascii="UD デジタル 教科書体 NK-R" w:eastAsia="UD デジタル 教科書体 NK-R" w:hint="eastAsia"/>
          <w:szCs w:val="21"/>
        </w:rPr>
        <w:t>遡ると、</w:t>
      </w:r>
      <w:r w:rsidR="00E53C95" w:rsidRPr="00021B07">
        <w:rPr>
          <w:rFonts w:ascii="UD デジタル 教科書体 NK-R" w:eastAsia="UD デジタル 教科書体 NK-R" w:hint="eastAsia"/>
          <w:szCs w:val="21"/>
        </w:rPr>
        <w:t>令和5年3月、令和4年１２月、令和4年9月</w:t>
      </w:r>
      <w:r w:rsidR="00C82DB7" w:rsidRPr="00021B07">
        <w:rPr>
          <w:rFonts w:ascii="UD デジタル 教科書体 NK-R" w:eastAsia="UD デジタル 教科書体 NK-R" w:hint="eastAsia"/>
          <w:szCs w:val="21"/>
        </w:rPr>
        <w:t>がモニタリング</w:t>
      </w:r>
      <w:r w:rsidR="00C466E0" w:rsidRPr="00021B07">
        <w:rPr>
          <w:rFonts w:ascii="UD デジタル 教科書体 NK-R" w:eastAsia="UD デジタル 教科書体 NK-R" w:hint="eastAsia"/>
          <w:szCs w:val="21"/>
        </w:rPr>
        <w:t>の</w:t>
      </w:r>
      <w:r w:rsidR="00C82DB7" w:rsidRPr="00021B07">
        <w:rPr>
          <w:rFonts w:ascii="UD デジタル 教科書体 NK-R" w:eastAsia="UD デジタル 教科書体 NK-R" w:hint="eastAsia"/>
          <w:szCs w:val="21"/>
        </w:rPr>
        <w:t>実施月となります。</w:t>
      </w:r>
    </w:p>
    <w:p w14:paraId="6F5B9C65" w14:textId="1BDC4B6F" w:rsidR="00234D21" w:rsidRPr="002068DA" w:rsidRDefault="00234D21" w:rsidP="00031D77">
      <w:pPr>
        <w:rPr>
          <w:rFonts w:ascii="UD デジタル 教科書体 NK-R" w:eastAsia="UD デジタル 教科書体 NK-R"/>
          <w:szCs w:val="21"/>
        </w:rPr>
      </w:pPr>
    </w:p>
    <w:p w14:paraId="288BCD19" w14:textId="46D0C1F9" w:rsidR="00234D21" w:rsidRPr="002068DA" w:rsidRDefault="00CD4BF0" w:rsidP="00031D77">
      <w:pPr>
        <w:rPr>
          <w:rFonts w:ascii="UD デジタル 教科書体 NK-R" w:eastAsia="UD デジタル 教科書体 NK-R"/>
          <w:szCs w:val="21"/>
        </w:rPr>
      </w:pPr>
      <w:r w:rsidRPr="002068DA">
        <w:rPr>
          <w:noProof/>
          <w:szCs w:val="21"/>
        </w:rPr>
        <mc:AlternateContent>
          <mc:Choice Requires="wps">
            <w:drawing>
              <wp:anchor distT="0" distB="0" distL="114300" distR="114300" simplePos="0" relativeHeight="251659264" behindDoc="0" locked="0" layoutInCell="1" allowOverlap="1" wp14:anchorId="4CBAFD43" wp14:editId="7DADD332">
                <wp:simplePos x="0" y="0"/>
                <wp:positionH relativeFrom="column">
                  <wp:posOffset>-108585</wp:posOffset>
                </wp:positionH>
                <wp:positionV relativeFrom="paragraph">
                  <wp:posOffset>110490</wp:posOffset>
                </wp:positionV>
                <wp:extent cx="5886450" cy="990600"/>
                <wp:effectExtent l="0" t="0" r="19050" b="19050"/>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0" cy="990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EC9CE5" id="Rectangle 5" o:spid="_x0000_s1026" style="position:absolute;left:0;text-align:left;margin-left:-8.55pt;margin-top:8.7pt;width:463.5pt;height: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" filled="f">
                <v:textbox inset="5.85pt,.7pt,5.85pt,.7pt"/>
              </v:rect>
            </w:pict>
          </mc:Fallback>
        </mc:AlternateContent>
      </w:r>
    </w:p>
    <w:p w14:paraId="1647FC0B" w14:textId="1C9876AB" w:rsidR="001174EA" w:rsidRPr="002068DA" w:rsidRDefault="00E34A52" w:rsidP="00E34A52">
      <w:pPr>
        <w:rPr>
          <w:rFonts w:ascii="UD デジタル 教科書体 NK-R" w:eastAsia="UD デジタル 教科書体 NK-R"/>
          <w:szCs w:val="21"/>
        </w:rPr>
      </w:pPr>
      <w:r w:rsidRPr="002068DA">
        <w:rPr>
          <w:rFonts w:ascii="UD デジタル 教科書体 NK-R" w:eastAsia="UD デジタル 教科書体 NK-R" w:hint="eastAsia"/>
          <w:szCs w:val="21"/>
        </w:rPr>
        <w:t>（</w:t>
      </w:r>
      <w:r w:rsidR="00234D21" w:rsidRPr="002068DA">
        <w:rPr>
          <w:rFonts w:ascii="UD デジタル 教科書体 NK-R" w:eastAsia="UD デジタル 教科書体 NK-R" w:hint="eastAsia"/>
          <w:szCs w:val="21"/>
        </w:rPr>
        <w:t>問</w:t>
      </w:r>
      <w:r w:rsidRPr="002068DA">
        <w:rPr>
          <w:rFonts w:ascii="UD デジタル 教科書体 NK-R" w:eastAsia="UD デジタル 教科書体 NK-R"/>
          <w:szCs w:val="21"/>
        </w:rPr>
        <w:t>2</w:t>
      </w:r>
      <w:r w:rsidRPr="002068DA">
        <w:rPr>
          <w:rFonts w:ascii="UD デジタル 教科書体 NK-R" w:eastAsia="UD デジタル 教科書体 NK-R" w:hint="eastAsia"/>
          <w:szCs w:val="21"/>
        </w:rPr>
        <w:t>）</w:t>
      </w:r>
    </w:p>
    <w:p w14:paraId="512B68AD" w14:textId="7E148A87" w:rsidR="00CD4BF0" w:rsidRPr="002068DA" w:rsidRDefault="00B71DE8" w:rsidP="00061A0D">
      <w:pPr>
        <w:ind w:firstLineChars="100" w:firstLine="210"/>
        <w:rPr>
          <w:rFonts w:ascii="UD デジタル 教科書体 NK-R" w:eastAsia="UD デジタル 教科書体 NK-R"/>
          <w:szCs w:val="21"/>
        </w:rPr>
      </w:pPr>
      <w:r>
        <w:rPr>
          <w:rFonts w:ascii="UD デジタル 教科書体 NK-R" w:eastAsia="UD デジタル 教科書体 NK-R" w:hint="eastAsia"/>
          <w:szCs w:val="21"/>
        </w:rPr>
        <w:t>障害福祉サービスの</w:t>
      </w:r>
      <w:r w:rsidR="007A67EC" w:rsidRPr="002068DA">
        <w:rPr>
          <w:rFonts w:ascii="UD デジタル 教科書体 NK-R" w:eastAsia="UD デジタル 教科書体 NK-R" w:hint="eastAsia"/>
          <w:szCs w:val="21"/>
        </w:rPr>
        <w:t>新規利用</w:t>
      </w:r>
      <w:r>
        <w:rPr>
          <w:rFonts w:ascii="UD デジタル 教科書体 NK-R" w:eastAsia="UD デジタル 教科書体 NK-R" w:hint="eastAsia"/>
          <w:szCs w:val="21"/>
        </w:rPr>
        <w:t>者</w:t>
      </w:r>
      <w:r w:rsidR="007A67EC" w:rsidRPr="002068DA">
        <w:rPr>
          <w:rFonts w:ascii="UD デジタル 教科書体 NK-R" w:eastAsia="UD デジタル 教科書体 NK-R" w:hint="eastAsia"/>
          <w:szCs w:val="21"/>
        </w:rPr>
        <w:t>のモニタリングを、最初の３</w:t>
      </w:r>
      <w:r w:rsidR="00B014DE">
        <w:rPr>
          <w:rFonts w:ascii="UD デジタル 教科書体 NK-R" w:eastAsia="UD デジタル 教科書体 NK-R" w:hint="eastAsia"/>
          <w:szCs w:val="21"/>
        </w:rPr>
        <w:t>ヶ月</w:t>
      </w:r>
      <w:r w:rsidR="007A67EC" w:rsidRPr="002068DA">
        <w:rPr>
          <w:rFonts w:ascii="UD デジタル 教科書体 NK-R" w:eastAsia="UD デジタル 教科書体 NK-R" w:hint="eastAsia"/>
          <w:szCs w:val="21"/>
        </w:rPr>
        <w:t>間</w:t>
      </w:r>
      <w:r w:rsidR="00CD4BF0" w:rsidRPr="002068DA">
        <w:rPr>
          <w:rFonts w:ascii="UD デジタル 教科書体 NK-R" w:eastAsia="UD デジタル 教科書体 NK-R" w:hint="eastAsia"/>
          <w:szCs w:val="21"/>
        </w:rPr>
        <w:t>は</w:t>
      </w:r>
      <w:r w:rsidR="007A67EC" w:rsidRPr="002068DA">
        <w:rPr>
          <w:rFonts w:ascii="UD デジタル 教科書体 NK-R" w:eastAsia="UD デジタル 教科書体 NK-R" w:hint="eastAsia"/>
          <w:szCs w:val="21"/>
        </w:rPr>
        <w:t>毎月実施する場合、</w:t>
      </w:r>
    </w:p>
    <w:p w14:paraId="71018BCE" w14:textId="71BF1C9C" w:rsidR="00E34A52" w:rsidRDefault="00862059" w:rsidP="00437235">
      <w:pPr>
        <w:ind w:firstLineChars="100" w:firstLine="210"/>
        <w:rPr>
          <w:rFonts w:ascii="UD デジタル 教科書体 NK-R" w:eastAsia="UD デジタル 教科書体 NK-R"/>
          <w:szCs w:val="21"/>
        </w:rPr>
      </w:pPr>
      <w:r w:rsidRPr="002068DA">
        <w:rPr>
          <w:rFonts w:ascii="UD デジタル 教科書体 NK-R" w:eastAsia="UD デジタル 教科書体 NK-R" w:hint="eastAsia"/>
          <w:szCs w:val="21"/>
        </w:rPr>
        <w:t>モニタリングの開始時期は</w:t>
      </w:r>
      <w:r w:rsidR="00B014DE">
        <w:rPr>
          <w:rFonts w:ascii="UD デジタル 教科書体 NK-R" w:eastAsia="UD デジタル 教科書体 NK-R" w:hint="eastAsia"/>
          <w:szCs w:val="21"/>
        </w:rPr>
        <w:t>、</w:t>
      </w:r>
      <w:r w:rsidRPr="002068DA">
        <w:rPr>
          <w:rFonts w:ascii="UD デジタル 教科書体 NK-R" w:eastAsia="UD デジタル 教科書体 NK-R" w:hint="eastAsia"/>
          <w:szCs w:val="21"/>
        </w:rPr>
        <w:t>支給決定した</w:t>
      </w:r>
      <w:r w:rsidR="00B014DE">
        <w:rPr>
          <w:rFonts w:ascii="UD デジタル 教科書体 NK-R" w:eastAsia="UD デジタル 教科書体 NK-R" w:hint="eastAsia"/>
          <w:szCs w:val="21"/>
        </w:rPr>
        <w:t>当</w:t>
      </w:r>
      <w:r w:rsidRPr="002068DA">
        <w:rPr>
          <w:rFonts w:ascii="UD デジタル 教科書体 NK-R" w:eastAsia="UD デジタル 教科書体 NK-R" w:hint="eastAsia"/>
          <w:szCs w:val="21"/>
        </w:rPr>
        <w:t>月</w:t>
      </w:r>
      <w:r w:rsidR="00B014DE">
        <w:rPr>
          <w:rFonts w:ascii="UD デジタル 教科書体 NK-R" w:eastAsia="UD デジタル 教科書体 NK-R" w:hint="eastAsia"/>
          <w:szCs w:val="21"/>
        </w:rPr>
        <w:t>または</w:t>
      </w:r>
      <w:r w:rsidRPr="002068DA">
        <w:rPr>
          <w:rFonts w:ascii="UD デジタル 教科書体 NK-R" w:eastAsia="UD デジタル 教科書体 NK-R" w:hint="eastAsia"/>
          <w:szCs w:val="21"/>
        </w:rPr>
        <w:t>翌月</w:t>
      </w:r>
      <w:r w:rsidR="00B014DE">
        <w:rPr>
          <w:rFonts w:ascii="UD デジタル 教科書体 NK-R" w:eastAsia="UD デジタル 教科書体 NK-R" w:hint="eastAsia"/>
          <w:szCs w:val="21"/>
        </w:rPr>
        <w:t>のどちら</w:t>
      </w:r>
      <w:r w:rsidRPr="002068DA">
        <w:rPr>
          <w:rFonts w:ascii="UD デジタル 教科書体 NK-R" w:eastAsia="UD デジタル 教科書体 NK-R" w:hint="eastAsia"/>
          <w:szCs w:val="21"/>
        </w:rPr>
        <w:t>でしょうか。</w:t>
      </w:r>
    </w:p>
    <w:p w14:paraId="17F15EAC" w14:textId="77777777" w:rsidR="00B71DE8" w:rsidRPr="002068DA" w:rsidRDefault="00B71DE8" w:rsidP="00437235">
      <w:pPr>
        <w:ind w:firstLineChars="100" w:firstLine="210"/>
        <w:rPr>
          <w:rFonts w:ascii="UD デジタル 教科書体 NK-R" w:eastAsia="UD デジタル 教科書体 NK-R"/>
          <w:szCs w:val="21"/>
        </w:rPr>
      </w:pPr>
    </w:p>
    <w:p w14:paraId="51C4C867" w14:textId="77777777" w:rsidR="00862059" w:rsidRPr="002068DA" w:rsidRDefault="00862059" w:rsidP="001440D7">
      <w:pPr>
        <w:rPr>
          <w:rFonts w:ascii="UD デジタル 教科書体 NK-R" w:eastAsia="UD デジタル 教科書体 NK-R"/>
          <w:szCs w:val="21"/>
        </w:rPr>
      </w:pPr>
    </w:p>
    <w:p w14:paraId="0F803C4C" w14:textId="6B7765A6" w:rsidR="00234D21" w:rsidRPr="002068DA" w:rsidRDefault="00234D21" w:rsidP="00234D21">
      <w:pPr>
        <w:rPr>
          <w:rFonts w:ascii="UD デジタル 教科書体 NK-R" w:eastAsia="UD デジタル 教科書体 NK-R" w:hAnsi="ＭＳ ゴシック"/>
          <w:szCs w:val="21"/>
        </w:rPr>
      </w:pPr>
      <w:r w:rsidRPr="002068DA">
        <w:rPr>
          <w:rFonts w:ascii="UD デジタル 教科書体 NK-R" w:eastAsia="UD デジタル 教科書体 NK-R" w:hint="eastAsia"/>
          <w:szCs w:val="21"/>
        </w:rPr>
        <w:t>（答）</w:t>
      </w:r>
      <w:r w:rsidR="001440D7" w:rsidRPr="002068DA">
        <w:rPr>
          <w:rFonts w:ascii="UD デジタル 教科書体 NK-R" w:eastAsia="UD デジタル 教科書体 NK-R" w:hint="eastAsia"/>
          <w:szCs w:val="21"/>
        </w:rPr>
        <w:t xml:space="preserve">　</w:t>
      </w:r>
      <w:r w:rsidR="0084624F">
        <w:rPr>
          <w:rFonts w:ascii="UD デジタル 教科書体 NK-R" w:eastAsia="UD デジタル 教科書体 NK-R" w:hint="eastAsia"/>
          <w:szCs w:val="21"/>
        </w:rPr>
        <w:t>どちらでも大丈夫です。</w:t>
      </w:r>
    </w:p>
    <w:p w14:paraId="4595ECC0" w14:textId="01DE7C48" w:rsidR="00234D21" w:rsidRPr="002068DA" w:rsidRDefault="00234D21" w:rsidP="00234D21">
      <w:pPr>
        <w:rPr>
          <w:rFonts w:ascii="UD デジタル 教科書体 NK-R" w:eastAsia="UD デジタル 教科書体 NK-R"/>
          <w:szCs w:val="21"/>
        </w:rPr>
      </w:pPr>
    </w:p>
    <w:p w14:paraId="23A863FC" w14:textId="7522154A" w:rsidR="00234D21" w:rsidRPr="002068DA" w:rsidRDefault="00BF45B2" w:rsidP="00234D21">
      <w:pPr>
        <w:rPr>
          <w:rFonts w:ascii="UD デジタル 教科書体 NK-R" w:eastAsia="UD デジタル 教科書体 NK-R"/>
          <w:szCs w:val="21"/>
        </w:rPr>
      </w:pPr>
      <w:r w:rsidRPr="002068DA">
        <w:rPr>
          <w:noProof/>
          <w:szCs w:val="21"/>
        </w:rPr>
        <mc:AlternateContent>
          <mc:Choice Requires="wps">
            <w:drawing>
              <wp:anchor distT="0" distB="0" distL="114300" distR="114300" simplePos="0" relativeHeight="251660288" behindDoc="0" locked="0" layoutInCell="1" allowOverlap="1" wp14:anchorId="67A24633" wp14:editId="505EAE41">
                <wp:simplePos x="0" y="0"/>
                <wp:positionH relativeFrom="column">
                  <wp:posOffset>-99060</wp:posOffset>
                </wp:positionH>
                <wp:positionV relativeFrom="paragraph">
                  <wp:posOffset>106680</wp:posOffset>
                </wp:positionV>
                <wp:extent cx="5886450" cy="1181100"/>
                <wp:effectExtent l="0" t="0" r="19050" b="1905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0" cy="1181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D97FB7" id="Rectangle 7" o:spid="_x0000_s1026" style="position:absolute;left:0;text-align:left;margin-left:-7.8pt;margin-top:8.4pt;width:463.5pt;height:9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" filled="f">
                <v:textbox inset="5.85pt,.7pt,5.85pt,.7pt"/>
              </v:rect>
            </w:pict>
          </mc:Fallback>
        </mc:AlternateContent>
      </w:r>
    </w:p>
    <w:p w14:paraId="0E10730C" w14:textId="200D441B" w:rsidR="001174EA" w:rsidRPr="002068DA" w:rsidRDefault="00802DAE" w:rsidP="00E34A52">
      <w:pPr>
        <w:rPr>
          <w:rFonts w:ascii="UD デジタル 教科書体 NK-R" w:eastAsia="UD デジタル 教科書体 NK-R"/>
          <w:szCs w:val="21"/>
        </w:rPr>
      </w:pPr>
      <w:r>
        <w:rPr>
          <w:rFonts w:ascii="UD デジタル 教科書体 NK-R" w:eastAsia="UD デジタル 教科書体 NK-R" w:hint="eastAsia"/>
          <w:noProof/>
          <w:szCs w:val="21"/>
        </w:rPr>
        <w:drawing>
          <wp:anchor distT="0" distB="0" distL="114300" distR="114300" simplePos="0" relativeHeight="251713536" behindDoc="0" locked="0" layoutInCell="1" allowOverlap="1" wp14:anchorId="7A6CB50A" wp14:editId="588E4D11">
            <wp:simplePos x="0" y="0"/>
            <wp:positionH relativeFrom="column">
              <wp:posOffset>4578350</wp:posOffset>
            </wp:positionH>
            <wp:positionV relativeFrom="paragraph">
              <wp:posOffset>40005</wp:posOffset>
            </wp:positionV>
            <wp:extent cx="1003827" cy="1014730"/>
            <wp:effectExtent l="0" t="0" r="635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pic:nvPicPr>
                  <pic:blipFill>
                    <a:blip r:embed="rId8"/>
                    <a:stretch>
                      <a:fillRect/>
                    </a:stretch>
                  </pic:blipFill>
                  <pic:spPr>
                    <a:xfrm>
                      <a:off x="0" y="0"/>
                      <a:ext cx="1003827" cy="1014730"/>
                    </a:xfrm>
                    <a:prstGeom prst="rect">
                      <a:avLst/>
                    </a:prstGeom>
                  </pic:spPr>
                </pic:pic>
              </a:graphicData>
            </a:graphic>
            <wp14:sizeRelH relativeFrom="page">
              <wp14:pctWidth>0</wp14:pctWidth>
            </wp14:sizeRelH>
            <wp14:sizeRelV relativeFrom="page">
              <wp14:pctHeight>0</wp14:pctHeight>
            </wp14:sizeRelV>
          </wp:anchor>
        </w:drawing>
      </w:r>
      <w:r w:rsidR="00E34A52" w:rsidRPr="002068DA">
        <w:rPr>
          <w:rFonts w:ascii="UD デジタル 教科書体 NK-R" w:eastAsia="UD デジタル 教科書体 NK-R" w:hint="eastAsia"/>
          <w:szCs w:val="21"/>
        </w:rPr>
        <w:t>（</w:t>
      </w:r>
      <w:r w:rsidR="00234D21" w:rsidRPr="002068DA">
        <w:rPr>
          <w:rFonts w:ascii="UD デジタル 教科書体 NK-R" w:eastAsia="UD デジタル 教科書体 NK-R" w:hint="eastAsia"/>
          <w:szCs w:val="21"/>
        </w:rPr>
        <w:t>問</w:t>
      </w:r>
      <w:r w:rsidR="00E34A52" w:rsidRPr="002068DA">
        <w:rPr>
          <w:rFonts w:ascii="UD デジタル 教科書体 NK-R" w:eastAsia="UD デジタル 教科書体 NK-R"/>
          <w:szCs w:val="21"/>
        </w:rPr>
        <w:t>3</w:t>
      </w:r>
      <w:r w:rsidR="00E34A52" w:rsidRPr="002068DA">
        <w:rPr>
          <w:rFonts w:ascii="UD デジタル 教科書体 NK-R" w:eastAsia="UD デジタル 教科書体 NK-R" w:hint="eastAsia"/>
          <w:szCs w:val="21"/>
        </w:rPr>
        <w:t>）</w:t>
      </w:r>
    </w:p>
    <w:p w14:paraId="6A93B309" w14:textId="7C52DD75" w:rsidR="00581F1D" w:rsidRPr="002068DA" w:rsidRDefault="00E34A52" w:rsidP="00581F1D">
      <w:pPr>
        <w:rPr>
          <w:rFonts w:ascii="UD デジタル 教科書体 NK-R" w:eastAsia="UD デジタル 教科書体 NK-R"/>
          <w:szCs w:val="21"/>
        </w:rPr>
      </w:pPr>
      <w:r w:rsidRPr="002068DA">
        <w:rPr>
          <w:rFonts w:ascii="UD デジタル 教科書体 NK-R" w:eastAsia="UD デジタル 教科書体 NK-R" w:hint="eastAsia"/>
          <w:szCs w:val="21"/>
        </w:rPr>
        <w:t xml:space="preserve">　</w:t>
      </w:r>
      <w:r w:rsidR="001F07E3" w:rsidRPr="002068DA">
        <w:rPr>
          <w:rFonts w:ascii="UD デジタル 教科書体 NK-R" w:eastAsia="UD デジタル 教科書体 NK-R" w:hint="eastAsia"/>
          <w:szCs w:val="21"/>
        </w:rPr>
        <w:t xml:space="preserve">　</w:t>
      </w:r>
      <w:r w:rsidR="00D176AB" w:rsidRPr="002068DA">
        <w:rPr>
          <w:rFonts w:ascii="UD デジタル 教科書体 NK-R" w:eastAsia="UD デジタル 教科書体 NK-R" w:hint="eastAsia"/>
          <w:szCs w:val="21"/>
        </w:rPr>
        <w:t>訓練等給付</w:t>
      </w:r>
      <w:r w:rsidR="00B014DE">
        <w:rPr>
          <w:rFonts w:ascii="UD デジタル 教科書体 NK-R" w:eastAsia="UD デジタル 教科書体 NK-R" w:hint="eastAsia"/>
          <w:szCs w:val="21"/>
        </w:rPr>
        <w:t>の</w:t>
      </w:r>
      <w:r w:rsidR="00D176AB" w:rsidRPr="002068DA">
        <w:rPr>
          <w:rFonts w:ascii="UD デジタル 教科書体 NK-R" w:eastAsia="UD デジタル 教科書体 NK-R" w:hint="eastAsia"/>
          <w:szCs w:val="21"/>
        </w:rPr>
        <w:t>暫定支給決定</w:t>
      </w:r>
      <w:r w:rsidR="00B014DE">
        <w:rPr>
          <w:rFonts w:ascii="UD デジタル 教科書体 NK-R" w:eastAsia="UD デジタル 教科書体 NK-R" w:hint="eastAsia"/>
          <w:szCs w:val="21"/>
        </w:rPr>
        <w:t>の有効期間は最長</w:t>
      </w:r>
      <w:r w:rsidR="00D176AB" w:rsidRPr="002068DA">
        <w:rPr>
          <w:rFonts w:ascii="UD デジタル 教科書体 NK-R" w:eastAsia="UD デジタル 教科書体 NK-R" w:hint="eastAsia"/>
          <w:szCs w:val="21"/>
        </w:rPr>
        <w:t>２</w:t>
      </w:r>
      <w:r w:rsidR="00B014DE">
        <w:rPr>
          <w:rFonts w:ascii="UD デジタル 教科書体 NK-R" w:eastAsia="UD デジタル 教科書体 NK-R" w:hint="eastAsia"/>
          <w:szCs w:val="21"/>
        </w:rPr>
        <w:t>ヶ月</w:t>
      </w:r>
      <w:r w:rsidR="00D176AB" w:rsidRPr="002068DA">
        <w:rPr>
          <w:rFonts w:ascii="UD デジタル 教科書体 NK-R" w:eastAsia="UD デジタル 教科書体 NK-R" w:hint="eastAsia"/>
          <w:szCs w:val="21"/>
        </w:rPr>
        <w:t>間</w:t>
      </w:r>
      <w:r w:rsidR="00B014DE">
        <w:rPr>
          <w:rFonts w:ascii="UD デジタル 教科書体 NK-R" w:eastAsia="UD デジタル 教科書体 NK-R" w:hint="eastAsia"/>
          <w:szCs w:val="21"/>
        </w:rPr>
        <w:t>ですが、</w:t>
      </w:r>
    </w:p>
    <w:p w14:paraId="2CE83E68" w14:textId="77777777" w:rsidR="00B014DE" w:rsidRDefault="00D176AB" w:rsidP="00581F1D">
      <w:pPr>
        <w:ind w:firstLineChars="100" w:firstLine="210"/>
        <w:rPr>
          <w:rFonts w:ascii="UD デジタル 教科書体 NK-R" w:eastAsia="UD デジタル 教科書体 NK-R"/>
          <w:szCs w:val="21"/>
        </w:rPr>
      </w:pPr>
      <w:r w:rsidRPr="002068DA">
        <w:rPr>
          <w:rFonts w:ascii="UD デジタル 教科書体 NK-R" w:eastAsia="UD デジタル 教科書体 NK-R" w:hint="eastAsia"/>
          <w:szCs w:val="21"/>
        </w:rPr>
        <w:t>モニタリング期間の開始時期は、</w:t>
      </w:r>
      <w:r w:rsidR="00581F1D" w:rsidRPr="002068DA">
        <w:rPr>
          <w:rFonts w:ascii="UD デジタル 教科書体 NK-R" w:eastAsia="UD デジタル 教科書体 NK-R" w:hint="eastAsia"/>
          <w:szCs w:val="21"/>
        </w:rPr>
        <w:t>暫定支給決定の</w:t>
      </w:r>
      <w:r w:rsidR="00B014DE">
        <w:rPr>
          <w:rFonts w:ascii="UD デジタル 教科書体 NK-R" w:eastAsia="UD デジタル 教科書体 NK-R" w:hint="eastAsia"/>
          <w:szCs w:val="21"/>
        </w:rPr>
        <w:t>有効</w:t>
      </w:r>
      <w:r w:rsidR="00581F1D" w:rsidRPr="002068DA">
        <w:rPr>
          <w:rFonts w:ascii="UD デジタル 教科書体 NK-R" w:eastAsia="UD デジタル 教科書体 NK-R" w:hint="eastAsia"/>
          <w:szCs w:val="21"/>
        </w:rPr>
        <w:t>期間の開始</w:t>
      </w:r>
    </w:p>
    <w:p w14:paraId="7D9071AD" w14:textId="74D8C77E" w:rsidR="001F07E3" w:rsidRDefault="00581F1D" w:rsidP="00581F1D">
      <w:pPr>
        <w:ind w:firstLineChars="100" w:firstLine="210"/>
        <w:rPr>
          <w:rFonts w:ascii="UD デジタル 教科書体 NK-R" w:eastAsia="UD デジタル 教科書体 NK-R"/>
          <w:szCs w:val="21"/>
        </w:rPr>
      </w:pPr>
      <w:r w:rsidRPr="002068DA">
        <w:rPr>
          <w:rFonts w:ascii="UD デジタル 教科書体 NK-R" w:eastAsia="UD デジタル 教科書体 NK-R" w:hint="eastAsia"/>
          <w:szCs w:val="21"/>
        </w:rPr>
        <w:t>月から</w:t>
      </w:r>
      <w:r w:rsidR="00B014DE">
        <w:rPr>
          <w:rFonts w:ascii="UD デジタル 教科書体 NK-R" w:eastAsia="UD デジタル 教科書体 NK-R" w:hint="eastAsia"/>
          <w:szCs w:val="21"/>
        </w:rPr>
        <w:t>でしょうか</w:t>
      </w:r>
      <w:r w:rsidRPr="002068DA">
        <w:rPr>
          <w:rFonts w:ascii="UD デジタル 教科書体 NK-R" w:eastAsia="UD デジタル 教科書体 NK-R" w:hint="eastAsia"/>
          <w:szCs w:val="21"/>
        </w:rPr>
        <w:t>。</w:t>
      </w:r>
    </w:p>
    <w:p w14:paraId="23C973E4" w14:textId="2036B7B4" w:rsidR="00B014DE" w:rsidRPr="002068DA" w:rsidRDefault="00B014DE" w:rsidP="00581F1D">
      <w:pPr>
        <w:ind w:firstLineChars="100" w:firstLine="210"/>
        <w:rPr>
          <w:rFonts w:ascii="UD デジタル 教科書体 NK-R" w:eastAsia="UD デジタル 教科書体 NK-R"/>
          <w:szCs w:val="21"/>
        </w:rPr>
      </w:pPr>
    </w:p>
    <w:p w14:paraId="47172367" w14:textId="38061D06" w:rsidR="001F07E3" w:rsidRPr="002068DA" w:rsidRDefault="001F07E3" w:rsidP="00E34A52">
      <w:pPr>
        <w:rPr>
          <w:rFonts w:ascii="UD デジタル 教科書体 NK-R" w:eastAsia="UD デジタル 教科書体 NK-R"/>
          <w:szCs w:val="21"/>
        </w:rPr>
      </w:pPr>
    </w:p>
    <w:p w14:paraId="4EBD0812" w14:textId="0D921340" w:rsidR="001F07E3" w:rsidRPr="002068DA" w:rsidRDefault="00234D21" w:rsidP="00E34A52">
      <w:pPr>
        <w:rPr>
          <w:rFonts w:ascii="UD デジタル 教科書体 NK-R" w:eastAsia="UD デジタル 教科書体 NK-R"/>
          <w:szCs w:val="21"/>
        </w:rPr>
      </w:pPr>
      <w:r w:rsidRPr="002068DA">
        <w:rPr>
          <w:rFonts w:ascii="UD デジタル 教科書体 NK-R" w:eastAsia="UD デジタル 教科書体 NK-R" w:hint="eastAsia"/>
          <w:szCs w:val="21"/>
        </w:rPr>
        <w:t>（答）</w:t>
      </w:r>
      <w:r w:rsidR="00581F1D" w:rsidRPr="002068DA">
        <w:rPr>
          <w:rFonts w:ascii="UD デジタル 教科書体 NK-R" w:eastAsia="UD デジタル 教科書体 NK-R" w:hint="eastAsia"/>
          <w:szCs w:val="21"/>
        </w:rPr>
        <w:t>暫定支給決定の</w:t>
      </w:r>
      <w:r w:rsidR="005E4D00">
        <w:rPr>
          <w:rFonts w:ascii="UD デジタル 教科書体 NK-R" w:eastAsia="UD デジタル 教科書体 NK-R" w:hint="eastAsia"/>
          <w:szCs w:val="21"/>
        </w:rPr>
        <w:t>有効</w:t>
      </w:r>
      <w:r w:rsidR="00581F1D" w:rsidRPr="002068DA">
        <w:rPr>
          <w:rFonts w:ascii="UD デジタル 教科書体 NK-R" w:eastAsia="UD デジタル 教科書体 NK-R" w:hint="eastAsia"/>
          <w:szCs w:val="21"/>
        </w:rPr>
        <w:t>期間の開始月から</w:t>
      </w:r>
      <w:r w:rsidR="005E4D00">
        <w:rPr>
          <w:rFonts w:ascii="UD デジタル 教科書体 NK-R" w:eastAsia="UD デジタル 教科書体 NK-R" w:hint="eastAsia"/>
          <w:szCs w:val="21"/>
        </w:rPr>
        <w:t>モニタリング期間の開始</w:t>
      </w:r>
      <w:r w:rsidR="00581F1D" w:rsidRPr="002068DA">
        <w:rPr>
          <w:rFonts w:ascii="UD デジタル 教科書体 NK-R" w:eastAsia="UD デジタル 教科書体 NK-R" w:hint="eastAsia"/>
          <w:szCs w:val="21"/>
        </w:rPr>
        <w:t>となります。</w:t>
      </w:r>
    </w:p>
    <w:p w14:paraId="31574FBF" w14:textId="1C51FB89" w:rsidR="004B0ED0" w:rsidRPr="002068DA" w:rsidRDefault="00BF45B2" w:rsidP="00E34A52">
      <w:pPr>
        <w:rPr>
          <w:rFonts w:ascii="UD デジタル 教科書体 NK-R" w:eastAsia="UD デジタル 教科書体 NK-R"/>
          <w:szCs w:val="21"/>
        </w:rPr>
      </w:pPr>
      <w:r w:rsidRPr="002068DA">
        <w:rPr>
          <w:noProof/>
          <w:szCs w:val="21"/>
        </w:rPr>
        <w:lastRenderedPageBreak/>
        <mc:AlternateContent>
          <mc:Choice Requires="wps">
            <w:drawing>
              <wp:anchor distT="0" distB="0" distL="114300" distR="114300" simplePos="0" relativeHeight="251662336" behindDoc="0" locked="0" layoutInCell="1" allowOverlap="1" wp14:anchorId="646B6BE5" wp14:editId="24689432">
                <wp:simplePos x="0" y="0"/>
                <wp:positionH relativeFrom="column">
                  <wp:posOffset>-70485</wp:posOffset>
                </wp:positionH>
                <wp:positionV relativeFrom="paragraph">
                  <wp:posOffset>101600</wp:posOffset>
                </wp:positionV>
                <wp:extent cx="5886450" cy="790575"/>
                <wp:effectExtent l="0" t="0" r="19050" b="28575"/>
                <wp:wrapNone/>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0" cy="7905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2DAE59" id="Rectangle 9" o:spid="_x0000_s1026" style="position:absolute;left:0;text-align:left;margin-left:-5.55pt;margin-top:8pt;width:463.5pt;height:6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" filled="f">
                <v:textbox inset="5.85pt,.7pt,5.85pt,.7pt"/>
              </v:rect>
            </w:pict>
          </mc:Fallback>
        </mc:AlternateContent>
      </w:r>
    </w:p>
    <w:p w14:paraId="7D9B2AA6" w14:textId="4C33CE83" w:rsidR="00AB7E14" w:rsidRPr="002068DA" w:rsidRDefault="00AA591A" w:rsidP="00E34A52">
      <w:pPr>
        <w:rPr>
          <w:rFonts w:ascii="UD デジタル 教科書体 NK-R" w:eastAsia="UD デジタル 教科書体 NK-R"/>
          <w:szCs w:val="21"/>
        </w:rPr>
      </w:pPr>
      <w:r w:rsidRPr="002068DA">
        <w:rPr>
          <w:rFonts w:ascii="UD デジタル 教科書体 NK-R" w:eastAsia="UD デジタル 教科書体 NK-R" w:hint="eastAsia"/>
          <w:szCs w:val="21"/>
        </w:rPr>
        <w:t>（</w:t>
      </w:r>
      <w:r w:rsidR="005D0386" w:rsidRPr="002068DA">
        <w:rPr>
          <w:rFonts w:ascii="UD デジタル 教科書体 NK-R" w:eastAsia="UD デジタル 教科書体 NK-R" w:hint="eastAsia"/>
          <w:szCs w:val="21"/>
        </w:rPr>
        <w:t>問</w:t>
      </w:r>
      <w:r w:rsidR="00F74371" w:rsidRPr="002068DA">
        <w:rPr>
          <w:rFonts w:ascii="UD デジタル 教科書体 NK-R" w:eastAsia="UD デジタル 教科書体 NK-R"/>
          <w:szCs w:val="21"/>
        </w:rPr>
        <w:t>4</w:t>
      </w:r>
      <w:r w:rsidRPr="002068DA">
        <w:rPr>
          <w:rFonts w:ascii="UD デジタル 教科書体 NK-R" w:eastAsia="UD デジタル 教科書体 NK-R" w:hint="eastAsia"/>
          <w:szCs w:val="21"/>
        </w:rPr>
        <w:t>）</w:t>
      </w:r>
    </w:p>
    <w:p w14:paraId="219F903F" w14:textId="6FB31A37" w:rsidR="00581F1D" w:rsidRDefault="00581F1D" w:rsidP="00CE7F6A">
      <w:pPr>
        <w:ind w:firstLineChars="100" w:firstLine="210"/>
        <w:rPr>
          <w:rFonts w:ascii="UD デジタル 教科書体 NK-R" w:eastAsia="UD デジタル 教科書体 NK-R"/>
          <w:szCs w:val="21"/>
        </w:rPr>
      </w:pPr>
      <w:r w:rsidRPr="002068DA">
        <w:rPr>
          <w:rFonts w:ascii="UD デジタル 教科書体 NK-R" w:eastAsia="UD デジタル 教科書体 NK-R" w:hint="eastAsia"/>
          <w:szCs w:val="21"/>
        </w:rPr>
        <w:t>短期入所のみの利用で</w:t>
      </w:r>
      <w:r w:rsidR="00802DAE">
        <w:rPr>
          <w:rFonts w:ascii="UD デジタル 教科書体 NK-R" w:eastAsia="UD デジタル 教科書体 NK-R" w:hint="eastAsia"/>
          <w:szCs w:val="21"/>
        </w:rPr>
        <w:t>すが</w:t>
      </w:r>
      <w:r w:rsidRPr="002068DA">
        <w:rPr>
          <w:rFonts w:ascii="UD デジタル 教科書体 NK-R" w:eastAsia="UD デジタル 教科書体 NK-R" w:hint="eastAsia"/>
          <w:szCs w:val="21"/>
        </w:rPr>
        <w:t>、モニタリングを実施する必要がありますか。</w:t>
      </w:r>
    </w:p>
    <w:p w14:paraId="45019AC1" w14:textId="77777777" w:rsidR="00802DAE" w:rsidRPr="002068DA" w:rsidRDefault="00802DAE" w:rsidP="00CE7F6A">
      <w:pPr>
        <w:ind w:firstLineChars="100" w:firstLine="210"/>
        <w:rPr>
          <w:rFonts w:ascii="UD デジタル 教科書体 NK-R" w:eastAsia="UD デジタル 教科書体 NK-R"/>
          <w:szCs w:val="21"/>
        </w:rPr>
      </w:pPr>
    </w:p>
    <w:p w14:paraId="18DE4E48" w14:textId="77777777" w:rsidR="004C3E64" w:rsidRPr="002068DA" w:rsidRDefault="004C3E64" w:rsidP="00E34A52">
      <w:pPr>
        <w:rPr>
          <w:rFonts w:ascii="UD デジタル 教科書体 NK-R" w:eastAsia="UD デジタル 教科書体 NK-R"/>
          <w:szCs w:val="21"/>
        </w:rPr>
      </w:pPr>
    </w:p>
    <w:p w14:paraId="174739E5" w14:textId="77777777" w:rsidR="009E182B" w:rsidRDefault="005D0386" w:rsidP="00E34A52">
      <w:pPr>
        <w:rPr>
          <w:rFonts w:ascii="UD デジタル 教科書体 NK-R" w:eastAsia="UD デジタル 教科書体 NK-R"/>
          <w:szCs w:val="21"/>
        </w:rPr>
      </w:pPr>
      <w:r w:rsidRPr="002068DA">
        <w:rPr>
          <w:rFonts w:ascii="UD デジタル 教科書体 NK-R" w:eastAsia="UD デジタル 教科書体 NK-R" w:hint="eastAsia"/>
          <w:szCs w:val="21"/>
        </w:rPr>
        <w:t>（答）</w:t>
      </w:r>
      <w:r w:rsidR="00802DAE">
        <w:rPr>
          <w:rFonts w:ascii="UD デジタル 教科書体 NK-R" w:eastAsia="UD デジタル 教科書体 NK-R" w:hint="eastAsia"/>
          <w:szCs w:val="21"/>
        </w:rPr>
        <w:t>短期入所のみの</w:t>
      </w:r>
      <w:r w:rsidR="00581F1D" w:rsidRPr="002068DA">
        <w:rPr>
          <w:rFonts w:ascii="UD デジタル 教科書体 NK-R" w:eastAsia="UD デジタル 教科書体 NK-R" w:hint="eastAsia"/>
          <w:szCs w:val="21"/>
        </w:rPr>
        <w:t>利用でも、その他の</w:t>
      </w:r>
      <w:r w:rsidR="009E182B">
        <w:rPr>
          <w:rFonts w:ascii="UD デジタル 教科書体 NK-R" w:eastAsia="UD デジタル 教科書体 NK-R" w:hint="eastAsia"/>
          <w:szCs w:val="21"/>
        </w:rPr>
        <w:t>障害福祉</w:t>
      </w:r>
      <w:r w:rsidR="00581F1D" w:rsidRPr="002068DA">
        <w:rPr>
          <w:rFonts w:ascii="UD デジタル 教科書体 NK-R" w:eastAsia="UD デジタル 教科書体 NK-R" w:hint="eastAsia"/>
          <w:szCs w:val="21"/>
        </w:rPr>
        <w:t>サービスの必要性も含めて、適切なサービスの</w:t>
      </w:r>
      <w:r w:rsidR="009E182B">
        <w:rPr>
          <w:rFonts w:ascii="UD デジタル 教科書体 NK-R" w:eastAsia="UD デジタル 教科書体 NK-R" w:hint="eastAsia"/>
          <w:szCs w:val="21"/>
        </w:rPr>
        <w:t>利用を</w:t>
      </w:r>
      <w:r w:rsidR="00581F1D" w:rsidRPr="002068DA">
        <w:rPr>
          <w:rFonts w:ascii="UD デジタル 教科書体 NK-R" w:eastAsia="UD デジタル 教科書体 NK-R" w:hint="eastAsia"/>
          <w:szCs w:val="21"/>
        </w:rPr>
        <w:t>検討</w:t>
      </w:r>
      <w:r w:rsidR="009E182B">
        <w:rPr>
          <w:rFonts w:ascii="UD デジタル 教科書体 NK-R" w:eastAsia="UD デジタル 教科書体 NK-R" w:hint="eastAsia"/>
          <w:szCs w:val="21"/>
        </w:rPr>
        <w:t>する必要があります。そのため、</w:t>
      </w:r>
      <w:r w:rsidR="009C1BBC" w:rsidRPr="002068DA">
        <w:rPr>
          <w:rFonts w:ascii="UD デジタル 教科書体 NK-R" w:eastAsia="UD デジタル 教科書体 NK-R" w:hint="eastAsia"/>
          <w:szCs w:val="21"/>
        </w:rPr>
        <w:t>一定期間ごとのモニタリングを実施する必要があります。</w:t>
      </w:r>
    </w:p>
    <w:p w14:paraId="7FB431B9" w14:textId="7A864BBC" w:rsidR="005D0386" w:rsidRPr="002068DA" w:rsidRDefault="005D0386" w:rsidP="00E34A52">
      <w:pPr>
        <w:rPr>
          <w:rFonts w:ascii="UD デジタル 教科書体 NK-R" w:eastAsia="UD デジタル 教科書体 NK-R"/>
          <w:szCs w:val="21"/>
        </w:rPr>
      </w:pPr>
    </w:p>
    <w:p w14:paraId="3EE47B3F" w14:textId="5EA3FE26" w:rsidR="0013149D" w:rsidRPr="002068DA" w:rsidRDefault="00BF45B2" w:rsidP="00E34A52">
      <w:pPr>
        <w:rPr>
          <w:rFonts w:ascii="UD デジタル 教科書体 NK-R" w:eastAsia="UD デジタル 教科書体 NK-R"/>
          <w:szCs w:val="21"/>
        </w:rPr>
      </w:pPr>
      <w:r w:rsidRPr="002068DA">
        <w:rPr>
          <w:noProof/>
          <w:szCs w:val="21"/>
        </w:rPr>
        <mc:AlternateContent>
          <mc:Choice Requires="wps">
            <w:drawing>
              <wp:anchor distT="0" distB="0" distL="114300" distR="114300" simplePos="0" relativeHeight="251663360" behindDoc="0" locked="0" layoutInCell="1" allowOverlap="1" wp14:anchorId="4085BCB4" wp14:editId="15EBEBAF">
                <wp:simplePos x="0" y="0"/>
                <wp:positionH relativeFrom="column">
                  <wp:posOffset>-80010</wp:posOffset>
                </wp:positionH>
                <wp:positionV relativeFrom="paragraph">
                  <wp:posOffset>97791</wp:posOffset>
                </wp:positionV>
                <wp:extent cx="5857875" cy="990600"/>
                <wp:effectExtent l="0" t="0" r="28575" b="19050"/>
                <wp:wrapNone/>
                <wp:docPr id="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7875" cy="990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BDE0E8" id="Rectangle 12" o:spid="_x0000_s1026" style="position:absolute;left:0;text-align:left;margin-left:-6.3pt;margin-top:7.7pt;width:461.25pt;height:7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" filled="f">
                <v:textbox inset="5.85pt,.7pt,5.85pt,.7pt"/>
              </v:rect>
            </w:pict>
          </mc:Fallback>
        </mc:AlternateContent>
      </w:r>
    </w:p>
    <w:p w14:paraId="5E58EF3C" w14:textId="2249C45F" w:rsidR="00AB7E14" w:rsidRPr="002068DA" w:rsidRDefault="00B11C7A" w:rsidP="00E34A52">
      <w:pPr>
        <w:rPr>
          <w:rFonts w:ascii="UD デジタル 教科書体 NK-R" w:eastAsia="UD デジタル 教科書体 NK-R"/>
          <w:szCs w:val="21"/>
        </w:rPr>
      </w:pPr>
      <w:r>
        <w:rPr>
          <w:rFonts w:ascii="UD デジタル 教科書体 NK-R" w:eastAsia="UD デジタル 教科書体 NK-R" w:hint="eastAsia"/>
          <w:noProof/>
          <w:szCs w:val="21"/>
        </w:rPr>
        <w:drawing>
          <wp:anchor distT="0" distB="0" distL="114300" distR="114300" simplePos="0" relativeHeight="251714560" behindDoc="0" locked="0" layoutInCell="1" allowOverlap="1" wp14:anchorId="778B3F5C" wp14:editId="20CD5F99">
            <wp:simplePos x="0" y="0"/>
            <wp:positionH relativeFrom="column">
              <wp:posOffset>4882515</wp:posOffset>
            </wp:positionH>
            <wp:positionV relativeFrom="paragraph">
              <wp:posOffset>21590</wp:posOffset>
            </wp:positionV>
            <wp:extent cx="1257300" cy="942975"/>
            <wp:effectExtent l="0" t="0" r="0" b="9525"/>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pic:nvPicPr>
                  <pic:blipFill>
                    <a:blip r:embed="rId9"/>
                    <a:stretch>
                      <a:fillRect/>
                    </a:stretch>
                  </pic:blipFill>
                  <pic:spPr>
                    <a:xfrm>
                      <a:off x="0" y="0"/>
                      <a:ext cx="1257300" cy="942975"/>
                    </a:xfrm>
                    <a:prstGeom prst="rect">
                      <a:avLst/>
                    </a:prstGeom>
                  </pic:spPr>
                </pic:pic>
              </a:graphicData>
            </a:graphic>
            <wp14:sizeRelH relativeFrom="page">
              <wp14:pctWidth>0</wp14:pctWidth>
            </wp14:sizeRelH>
            <wp14:sizeRelV relativeFrom="page">
              <wp14:pctHeight>0</wp14:pctHeight>
            </wp14:sizeRelV>
          </wp:anchor>
        </w:drawing>
      </w:r>
      <w:r w:rsidR="003C7F95" w:rsidRPr="002068DA">
        <w:rPr>
          <w:rFonts w:ascii="UD デジタル 教科書体 NK-R" w:eastAsia="UD デジタル 教科書体 NK-R" w:hint="eastAsia"/>
          <w:szCs w:val="21"/>
        </w:rPr>
        <w:t>（</w:t>
      </w:r>
      <w:r w:rsidR="005D0386" w:rsidRPr="002068DA">
        <w:rPr>
          <w:rFonts w:ascii="UD デジタル 教科書体 NK-R" w:eastAsia="UD デジタル 教科書体 NK-R" w:hint="eastAsia"/>
          <w:szCs w:val="21"/>
        </w:rPr>
        <w:t>問</w:t>
      </w:r>
      <w:r w:rsidR="00F74371" w:rsidRPr="002068DA">
        <w:rPr>
          <w:rFonts w:ascii="UD デジタル 教科書体 NK-R" w:eastAsia="UD デジタル 教科書体 NK-R"/>
          <w:szCs w:val="21"/>
        </w:rPr>
        <w:t>5</w:t>
      </w:r>
      <w:r w:rsidR="003C7F95" w:rsidRPr="002068DA">
        <w:rPr>
          <w:rFonts w:ascii="UD デジタル 教科書体 NK-R" w:eastAsia="UD デジタル 教科書体 NK-R" w:hint="eastAsia"/>
          <w:szCs w:val="21"/>
        </w:rPr>
        <w:t>）</w:t>
      </w:r>
    </w:p>
    <w:p w14:paraId="179DCC52" w14:textId="7E1C6489" w:rsidR="009E182B" w:rsidRDefault="003C7F95" w:rsidP="009E182B">
      <w:pPr>
        <w:rPr>
          <w:rFonts w:ascii="UD デジタル 教科書体 NK-R" w:eastAsia="UD デジタル 教科書体 NK-R"/>
          <w:szCs w:val="21"/>
        </w:rPr>
      </w:pPr>
      <w:r w:rsidRPr="002068DA">
        <w:rPr>
          <w:rFonts w:ascii="UD デジタル 教科書体 NK-R" w:eastAsia="UD デジタル 教科書体 NK-R" w:hint="eastAsia"/>
          <w:szCs w:val="21"/>
        </w:rPr>
        <w:t xml:space="preserve">　</w:t>
      </w:r>
      <w:r w:rsidR="00F340F5" w:rsidRPr="002068DA">
        <w:rPr>
          <w:rFonts w:ascii="UD デジタル 教科書体 NK-R" w:eastAsia="UD デジタル 教科書体 NK-R" w:hint="eastAsia"/>
          <w:szCs w:val="21"/>
        </w:rPr>
        <w:t xml:space="preserve">　</w:t>
      </w:r>
      <w:r w:rsidR="009C1BBC" w:rsidRPr="002068DA">
        <w:rPr>
          <w:rFonts w:ascii="UD デジタル 教科書体 NK-R" w:eastAsia="UD デジタル 教科書体 NK-R" w:hint="eastAsia"/>
          <w:szCs w:val="21"/>
        </w:rPr>
        <w:t>障害福祉サービス等の支給決定は受けたものの、実際</w:t>
      </w:r>
      <w:r w:rsidR="009E182B">
        <w:rPr>
          <w:rFonts w:ascii="UD デジタル 教科書体 NK-R" w:eastAsia="UD デジタル 教科書体 NK-R" w:hint="eastAsia"/>
          <w:szCs w:val="21"/>
        </w:rPr>
        <w:t>には</w:t>
      </w:r>
      <w:r w:rsidR="009C1BBC" w:rsidRPr="002068DA">
        <w:rPr>
          <w:rFonts w:ascii="UD デジタル 教科書体 NK-R" w:eastAsia="UD デジタル 教科書体 NK-R" w:hint="eastAsia"/>
          <w:szCs w:val="21"/>
        </w:rPr>
        <w:t>利用がなかった場合</w:t>
      </w:r>
      <w:r w:rsidR="009E182B">
        <w:rPr>
          <w:rFonts w:ascii="UD デジタル 教科書体 NK-R" w:eastAsia="UD デジタル 教科書体 NK-R" w:hint="eastAsia"/>
          <w:szCs w:val="21"/>
        </w:rPr>
        <w:t>、</w:t>
      </w:r>
    </w:p>
    <w:p w14:paraId="6F958FD8" w14:textId="2563107A" w:rsidR="00CA0B0D" w:rsidRDefault="00D713AF" w:rsidP="00F340F5">
      <w:pPr>
        <w:ind w:firstLineChars="100" w:firstLine="210"/>
        <w:rPr>
          <w:rFonts w:ascii="UD デジタル 教科書体 NK-R" w:eastAsia="UD デジタル 教科書体 NK-R"/>
          <w:szCs w:val="21"/>
        </w:rPr>
      </w:pPr>
      <w:r w:rsidRPr="002068DA">
        <w:rPr>
          <w:rFonts w:ascii="UD デジタル 教科書体 NK-R" w:eastAsia="UD デジタル 教科書体 NK-R" w:hint="eastAsia"/>
          <w:szCs w:val="21"/>
        </w:rPr>
        <w:t>モニタリング</w:t>
      </w:r>
      <w:r w:rsidR="009E182B">
        <w:rPr>
          <w:rFonts w:ascii="UD デジタル 教科書体 NK-R" w:eastAsia="UD デジタル 教科書体 NK-R" w:hint="eastAsia"/>
          <w:szCs w:val="21"/>
        </w:rPr>
        <w:t>を実施する必要がありますか。</w:t>
      </w:r>
    </w:p>
    <w:p w14:paraId="4EEE662C" w14:textId="0E134F07" w:rsidR="009E182B" w:rsidRPr="002068DA" w:rsidRDefault="009E182B" w:rsidP="00F340F5">
      <w:pPr>
        <w:ind w:firstLineChars="100" w:firstLine="210"/>
        <w:rPr>
          <w:rFonts w:ascii="UD デジタル 教科書体 NK-R" w:eastAsia="UD デジタル 教科書体 NK-R"/>
          <w:szCs w:val="21"/>
        </w:rPr>
      </w:pPr>
    </w:p>
    <w:p w14:paraId="0310FAD3" w14:textId="491D8EF2" w:rsidR="00F340F5" w:rsidRPr="002068DA" w:rsidRDefault="00F340F5" w:rsidP="00F340F5">
      <w:pPr>
        <w:ind w:firstLineChars="100" w:firstLine="210"/>
        <w:rPr>
          <w:rFonts w:ascii="UD デジタル 教科書体 NK-R" w:eastAsia="UD デジタル 教科書体 NK-R"/>
          <w:szCs w:val="21"/>
        </w:rPr>
      </w:pPr>
    </w:p>
    <w:p w14:paraId="1500E879" w14:textId="5FF05C8C" w:rsidR="009469C7" w:rsidRPr="002068DA" w:rsidRDefault="005D0386" w:rsidP="009469C7">
      <w:pPr>
        <w:rPr>
          <w:rFonts w:ascii="UD デジタル 教科書体 NK-R" w:eastAsia="UD デジタル 教科書体 NK-R" w:hAnsi="ＭＳ ゴシック"/>
          <w:szCs w:val="21"/>
        </w:rPr>
      </w:pPr>
      <w:r w:rsidRPr="002068DA">
        <w:rPr>
          <w:rFonts w:ascii="UD デジタル 教科書体 NK-R" w:eastAsia="UD デジタル 教科書体 NK-R" w:hint="eastAsia"/>
          <w:szCs w:val="21"/>
        </w:rPr>
        <w:t>（答）</w:t>
      </w:r>
      <w:r w:rsidR="00D713AF" w:rsidRPr="002068DA">
        <w:rPr>
          <w:rFonts w:ascii="UD デジタル 教科書体 NK-R" w:eastAsia="UD デジタル 教科書体 NK-R" w:hint="eastAsia"/>
          <w:szCs w:val="21"/>
        </w:rPr>
        <w:t>障害福祉サービス等の利用がない場合でも、モニタリングを行い、状況を把握した上でサービス内容の変更等が必要かを判断することになります。</w:t>
      </w:r>
    </w:p>
    <w:p w14:paraId="76E4A6A3" w14:textId="61F9AF40" w:rsidR="00765DB7" w:rsidRPr="002068DA" w:rsidRDefault="00765DB7" w:rsidP="00765DB7">
      <w:pPr>
        <w:rPr>
          <w:rFonts w:ascii="UD デジタル 教科書体 NK-R" w:eastAsia="UD デジタル 教科書体 NK-R"/>
          <w:szCs w:val="21"/>
        </w:rPr>
      </w:pPr>
    </w:p>
    <w:p w14:paraId="3CD9B918" w14:textId="0D145B78" w:rsidR="00765DB7" w:rsidRPr="002068DA" w:rsidRDefault="00765DB7" w:rsidP="00765DB7">
      <w:pPr>
        <w:rPr>
          <w:rFonts w:ascii="UD デジタル 教科書体 NK-R" w:eastAsia="UD デジタル 教科書体 NK-R"/>
          <w:szCs w:val="21"/>
        </w:rPr>
      </w:pPr>
      <w:r w:rsidRPr="002068DA">
        <w:rPr>
          <w:noProof/>
          <w:szCs w:val="21"/>
        </w:rPr>
        <mc:AlternateContent>
          <mc:Choice Requires="wps">
            <w:drawing>
              <wp:anchor distT="0" distB="0" distL="114300" distR="114300" simplePos="0" relativeHeight="251688960" behindDoc="0" locked="0" layoutInCell="1" allowOverlap="1" wp14:anchorId="0D57E018" wp14:editId="4901C969">
                <wp:simplePos x="0" y="0"/>
                <wp:positionH relativeFrom="column">
                  <wp:posOffset>-80010</wp:posOffset>
                </wp:positionH>
                <wp:positionV relativeFrom="paragraph">
                  <wp:posOffset>93980</wp:posOffset>
                </wp:positionV>
                <wp:extent cx="5857875" cy="1000125"/>
                <wp:effectExtent l="0" t="0" r="28575" b="28575"/>
                <wp:wrapNone/>
                <wp:docPr id="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7875" cy="10001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7226AB" id="Rectangle 12" o:spid="_x0000_s1026" style="position:absolute;left:0;text-align:left;margin-left:-6.3pt;margin-top:7.4pt;width:461.25pt;height:78.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" filled="f">
                <v:textbox inset="5.85pt,.7pt,5.85pt,.7pt"/>
              </v:rect>
            </w:pict>
          </mc:Fallback>
        </mc:AlternateContent>
      </w:r>
    </w:p>
    <w:p w14:paraId="079EAD8E" w14:textId="4C571F68" w:rsidR="00765DB7" w:rsidRPr="002068DA" w:rsidRDefault="00765DB7" w:rsidP="00765DB7">
      <w:pPr>
        <w:rPr>
          <w:rFonts w:ascii="UD デジタル 教科書体 NK-R" w:eastAsia="UD デジタル 教科書体 NK-R"/>
          <w:szCs w:val="21"/>
        </w:rPr>
      </w:pPr>
      <w:r w:rsidRPr="002068DA">
        <w:rPr>
          <w:rFonts w:ascii="UD デジタル 教科書体 NK-R" w:eastAsia="UD デジタル 教科書体 NK-R" w:hint="eastAsia"/>
          <w:szCs w:val="21"/>
        </w:rPr>
        <w:t>（問6）</w:t>
      </w:r>
    </w:p>
    <w:p w14:paraId="7706AB33" w14:textId="37FFD70A" w:rsidR="00CE6C44" w:rsidRPr="002068DA" w:rsidRDefault="00CE6C44" w:rsidP="00765DB7">
      <w:pPr>
        <w:ind w:firstLineChars="100" w:firstLine="210"/>
        <w:rPr>
          <w:rFonts w:ascii="UD デジタル 教科書体 NK-R" w:eastAsia="UD デジタル 教科書体 NK-R"/>
          <w:szCs w:val="21"/>
        </w:rPr>
      </w:pPr>
      <w:r w:rsidRPr="002068DA">
        <w:rPr>
          <w:rFonts w:ascii="UD デジタル 教科書体 NK-R" w:eastAsia="UD デジタル 教科書体 NK-R" w:hint="eastAsia"/>
          <w:szCs w:val="21"/>
        </w:rPr>
        <w:t>利用者が利用するサービス提供事業所の職員を</w:t>
      </w:r>
      <w:r w:rsidR="000908CD">
        <w:rPr>
          <w:rFonts w:ascii="UD デジタル 教科書体 NK-R" w:eastAsia="UD デジタル 教科書体 NK-R" w:hint="eastAsia"/>
          <w:szCs w:val="21"/>
        </w:rPr>
        <w:t>相談支援専門員が兼務している場合、</w:t>
      </w:r>
    </w:p>
    <w:p w14:paraId="37CCC668" w14:textId="580C3BCC" w:rsidR="00765DB7" w:rsidRDefault="00CE6C44" w:rsidP="00765DB7">
      <w:pPr>
        <w:ind w:firstLineChars="100" w:firstLine="210"/>
        <w:rPr>
          <w:rFonts w:ascii="UD デジタル 教科書体 NK-R" w:eastAsia="UD デジタル 教科書体 NK-R"/>
          <w:szCs w:val="21"/>
        </w:rPr>
      </w:pPr>
      <w:r w:rsidRPr="002068DA">
        <w:rPr>
          <w:rFonts w:ascii="UD デジタル 教科書体 NK-R" w:eastAsia="UD デジタル 教科書体 NK-R" w:hint="eastAsia"/>
          <w:szCs w:val="21"/>
        </w:rPr>
        <w:t>モニタリングを</w:t>
      </w:r>
      <w:r w:rsidR="001440D7" w:rsidRPr="002068DA">
        <w:rPr>
          <w:rFonts w:ascii="UD デジタル 教科書体 NK-R" w:eastAsia="UD デジタル 教科書体 NK-R" w:hint="eastAsia"/>
          <w:szCs w:val="21"/>
        </w:rPr>
        <w:t>当該</w:t>
      </w:r>
      <w:r w:rsidRPr="002068DA">
        <w:rPr>
          <w:rFonts w:ascii="UD デジタル 教科書体 NK-R" w:eastAsia="UD デジタル 教科書体 NK-R" w:hint="eastAsia"/>
          <w:szCs w:val="21"/>
        </w:rPr>
        <w:t>相談支援専門員が実施して</w:t>
      </w:r>
      <w:r w:rsidR="000908CD">
        <w:rPr>
          <w:rFonts w:ascii="UD デジタル 教科書体 NK-R" w:eastAsia="UD デジタル 教科書体 NK-R" w:hint="eastAsia"/>
          <w:szCs w:val="21"/>
        </w:rPr>
        <w:t>も</w:t>
      </w:r>
      <w:r w:rsidRPr="002068DA">
        <w:rPr>
          <w:rFonts w:ascii="UD デジタル 教科書体 NK-R" w:eastAsia="UD デジタル 教科書体 NK-R" w:hint="eastAsia"/>
          <w:szCs w:val="21"/>
        </w:rPr>
        <w:t>良いでしょうか。</w:t>
      </w:r>
    </w:p>
    <w:p w14:paraId="7010B9EB" w14:textId="77777777" w:rsidR="000908CD" w:rsidRPr="002068DA" w:rsidRDefault="000908CD" w:rsidP="00765DB7">
      <w:pPr>
        <w:ind w:firstLineChars="100" w:firstLine="210"/>
        <w:rPr>
          <w:rFonts w:ascii="UD デジタル 教科書体 NK-R" w:eastAsia="UD デジタル 教科書体 NK-R"/>
          <w:szCs w:val="21"/>
        </w:rPr>
      </w:pPr>
    </w:p>
    <w:p w14:paraId="61EBD0D5" w14:textId="71EC3F1B" w:rsidR="00765DB7" w:rsidRPr="002068DA" w:rsidRDefault="00765DB7" w:rsidP="00765DB7">
      <w:pPr>
        <w:rPr>
          <w:rFonts w:ascii="UD デジタル 教科書体 NK-R" w:eastAsia="UD デジタル 教科書体 NK-R"/>
          <w:szCs w:val="21"/>
        </w:rPr>
      </w:pPr>
    </w:p>
    <w:p w14:paraId="2EB76ACC" w14:textId="23CEE7A7" w:rsidR="00765DB7" w:rsidRPr="002068DA" w:rsidRDefault="00765DB7" w:rsidP="00765DB7">
      <w:pPr>
        <w:rPr>
          <w:rFonts w:ascii="UD デジタル 教科書体 NK-R" w:eastAsia="UD デジタル 教科書体 NK-R"/>
          <w:szCs w:val="21"/>
        </w:rPr>
      </w:pPr>
      <w:r w:rsidRPr="002068DA">
        <w:rPr>
          <w:rFonts w:ascii="UD デジタル 教科書体 NK-R" w:eastAsia="UD デジタル 教科書体 NK-R" w:hint="eastAsia"/>
          <w:szCs w:val="21"/>
        </w:rPr>
        <w:t>（答）</w:t>
      </w:r>
      <w:r w:rsidR="00CE6C44" w:rsidRPr="002068DA">
        <w:rPr>
          <w:rFonts w:ascii="UD デジタル 教科書体 NK-R" w:eastAsia="UD デジタル 教科書体 NK-R" w:hint="eastAsia"/>
          <w:szCs w:val="21"/>
        </w:rPr>
        <w:t>利用者が希望する場合であっても、サービス提供事業所との中立性の確保やサービス提供事業所の職員と異なる視点での検討が欠如しか</w:t>
      </w:r>
      <w:r w:rsidR="001440D7" w:rsidRPr="002068DA">
        <w:rPr>
          <w:rFonts w:ascii="UD デジタル 教科書体 NK-R" w:eastAsia="UD デジタル 教科書体 NK-R" w:hint="eastAsia"/>
          <w:szCs w:val="21"/>
        </w:rPr>
        <w:t>ねないため、当該相談支援専門員がモニタリングを実施することは望ましくありません。</w:t>
      </w:r>
    </w:p>
    <w:p w14:paraId="5399ACA3" w14:textId="77777777" w:rsidR="00EF7D78" w:rsidRPr="002068DA" w:rsidRDefault="00EF7D78" w:rsidP="00765DB7">
      <w:pPr>
        <w:rPr>
          <w:rFonts w:ascii="UD デジタル 教科書体 NK-R" w:eastAsia="UD デジタル 教科書体 NK-R" w:hAnsi="ＭＳ ゴシック"/>
          <w:szCs w:val="21"/>
        </w:rPr>
      </w:pPr>
    </w:p>
    <w:p w14:paraId="0E03F1C6" w14:textId="4B5C52BA" w:rsidR="00BE43CC" w:rsidRPr="002068DA" w:rsidRDefault="00EF7D78" w:rsidP="005D0386">
      <w:pPr>
        <w:rPr>
          <w:rFonts w:ascii="UD デジタル 教科書体 NK-R" w:eastAsia="UD デジタル 教科書体 NK-R"/>
          <w:szCs w:val="21"/>
        </w:rPr>
      </w:pPr>
      <w:r w:rsidRPr="002068DA">
        <w:rPr>
          <w:noProof/>
          <w:szCs w:val="21"/>
        </w:rPr>
        <mc:AlternateContent>
          <mc:Choice Requires="wps">
            <w:drawing>
              <wp:anchor distT="0" distB="0" distL="114300" distR="114300" simplePos="0" relativeHeight="251691008" behindDoc="0" locked="0" layoutInCell="1" allowOverlap="1" wp14:anchorId="28000851" wp14:editId="2ACBC7A2">
                <wp:simplePos x="0" y="0"/>
                <wp:positionH relativeFrom="column">
                  <wp:posOffset>-80010</wp:posOffset>
                </wp:positionH>
                <wp:positionV relativeFrom="paragraph">
                  <wp:posOffset>89535</wp:posOffset>
                </wp:positionV>
                <wp:extent cx="5857875" cy="1219200"/>
                <wp:effectExtent l="0" t="0" r="28575" b="19050"/>
                <wp:wrapNone/>
                <wp:docPr id="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7875" cy="1219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28B05F" id="Rectangle 12" o:spid="_x0000_s1026" style="position:absolute;left:0;text-align:left;margin-left:-6.3pt;margin-top:7.05pt;width:461.25pt;height:9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" filled="f">
                <v:textbox inset="5.85pt,.7pt,5.85pt,.7pt"/>
              </v:rect>
            </w:pict>
          </mc:Fallback>
        </mc:AlternateContent>
      </w:r>
    </w:p>
    <w:p w14:paraId="7790F0BB" w14:textId="6441DBA7" w:rsidR="001440D7" w:rsidRPr="002068DA" w:rsidRDefault="001440D7" w:rsidP="001440D7">
      <w:pPr>
        <w:rPr>
          <w:rFonts w:ascii="UD デジタル 教科書体 NK-R" w:eastAsia="UD デジタル 教科書体 NK-R"/>
          <w:szCs w:val="21"/>
        </w:rPr>
      </w:pPr>
      <w:r w:rsidRPr="002068DA">
        <w:rPr>
          <w:rFonts w:ascii="UD デジタル 教科書体 NK-R" w:eastAsia="UD デジタル 教科書体 NK-R" w:hint="eastAsia"/>
          <w:szCs w:val="21"/>
        </w:rPr>
        <w:t>（問7）</w:t>
      </w:r>
    </w:p>
    <w:p w14:paraId="058D51BC" w14:textId="2654FC2C" w:rsidR="00EF7D78" w:rsidRPr="002068DA" w:rsidRDefault="00F13C41" w:rsidP="001440D7">
      <w:pPr>
        <w:ind w:firstLineChars="100" w:firstLine="210"/>
        <w:rPr>
          <w:rFonts w:ascii="UD デジタル 教科書体 NK-R" w:eastAsia="UD デジタル 教科書体 NK-R"/>
          <w:szCs w:val="21"/>
        </w:rPr>
      </w:pPr>
      <w:r>
        <w:rPr>
          <w:rFonts w:ascii="UD デジタル 教科書体 NK-R" w:eastAsia="UD デジタル 教科書体 NK-R" w:hint="eastAsia"/>
          <w:szCs w:val="21"/>
        </w:rPr>
        <w:t>利用者が利用する</w:t>
      </w:r>
      <w:r w:rsidR="001440D7" w:rsidRPr="002068DA">
        <w:rPr>
          <w:rFonts w:ascii="UD デジタル 教科書体 NK-R" w:eastAsia="UD デジタル 教科書体 NK-R" w:hint="eastAsia"/>
          <w:szCs w:val="21"/>
        </w:rPr>
        <w:t>サービス提供事業所の職員</w:t>
      </w:r>
      <w:r>
        <w:rPr>
          <w:rFonts w:ascii="UD デジタル 教科書体 NK-R" w:eastAsia="UD デジタル 教科書体 NK-R" w:hint="eastAsia"/>
          <w:szCs w:val="21"/>
        </w:rPr>
        <w:t>を相談支援専門員が</w:t>
      </w:r>
      <w:r w:rsidR="001440D7" w:rsidRPr="002068DA">
        <w:rPr>
          <w:rFonts w:ascii="UD デジタル 教科書体 NK-R" w:eastAsia="UD デジタル 教科書体 NK-R" w:hint="eastAsia"/>
          <w:szCs w:val="21"/>
        </w:rPr>
        <w:t>兼務</w:t>
      </w:r>
      <w:r>
        <w:rPr>
          <w:rFonts w:ascii="UD デジタル 教科書体 NK-R" w:eastAsia="UD デジタル 教科書体 NK-R" w:hint="eastAsia"/>
          <w:szCs w:val="21"/>
        </w:rPr>
        <w:t>している</w:t>
      </w:r>
      <w:r w:rsidR="001440D7" w:rsidRPr="002068DA">
        <w:rPr>
          <w:rFonts w:ascii="UD デジタル 教科書体 NK-R" w:eastAsia="UD デジタル 教科書体 NK-R" w:hint="eastAsia"/>
          <w:szCs w:val="21"/>
        </w:rPr>
        <w:t>場合、</w:t>
      </w:r>
    </w:p>
    <w:p w14:paraId="26710241" w14:textId="77777777" w:rsidR="00F13C41" w:rsidRDefault="00F13C41" w:rsidP="00F13C41">
      <w:pPr>
        <w:ind w:firstLineChars="100" w:firstLine="210"/>
        <w:rPr>
          <w:rFonts w:ascii="UD デジタル 教科書体 NK-R" w:eastAsia="UD デジタル 教科書体 NK-R"/>
          <w:szCs w:val="21"/>
        </w:rPr>
      </w:pPr>
      <w:r>
        <w:rPr>
          <w:rFonts w:ascii="UD デジタル 教科書体 NK-R" w:eastAsia="UD デジタル 教科書体 NK-R" w:hint="eastAsia"/>
          <w:szCs w:val="21"/>
        </w:rPr>
        <w:t>当該相談支援専門員は、</w:t>
      </w:r>
      <w:r w:rsidR="001440D7" w:rsidRPr="002068DA">
        <w:rPr>
          <w:rFonts w:ascii="UD デジタル 教科書体 NK-R" w:eastAsia="UD デジタル 教科書体 NK-R" w:hint="eastAsia"/>
          <w:szCs w:val="21"/>
        </w:rPr>
        <w:t>モニタリングを実施すること</w:t>
      </w:r>
      <w:r>
        <w:rPr>
          <w:rFonts w:ascii="UD デジタル 教科書体 NK-R" w:eastAsia="UD デジタル 教科書体 NK-R" w:hint="eastAsia"/>
          <w:szCs w:val="21"/>
        </w:rPr>
        <w:t>は</w:t>
      </w:r>
      <w:r w:rsidR="001440D7" w:rsidRPr="002068DA">
        <w:rPr>
          <w:rFonts w:ascii="UD デジタル 教科書体 NK-R" w:eastAsia="UD デジタル 教科書体 NK-R" w:hint="eastAsia"/>
          <w:szCs w:val="21"/>
        </w:rPr>
        <w:t>でき</w:t>
      </w:r>
      <w:r w:rsidR="00EF7D78" w:rsidRPr="002068DA">
        <w:rPr>
          <w:rFonts w:ascii="UD デジタル 教科書体 NK-R" w:eastAsia="UD デジタル 教科書体 NK-R" w:hint="eastAsia"/>
          <w:szCs w:val="21"/>
        </w:rPr>
        <w:t>ません</w:t>
      </w:r>
      <w:r w:rsidR="001440D7" w:rsidRPr="002068DA">
        <w:rPr>
          <w:rFonts w:ascii="UD デジタル 教科書体 NK-R" w:eastAsia="UD デジタル 教科書体 NK-R" w:hint="eastAsia"/>
          <w:szCs w:val="21"/>
        </w:rPr>
        <w:t>が、</w:t>
      </w:r>
      <w:r>
        <w:rPr>
          <w:rFonts w:ascii="UD デジタル 教科書体 NK-R" w:eastAsia="UD デジタル 教科書体 NK-R" w:hint="eastAsia"/>
          <w:szCs w:val="21"/>
        </w:rPr>
        <w:t>当該相談支援専門員が</w:t>
      </w:r>
    </w:p>
    <w:p w14:paraId="6EBD2282" w14:textId="031A8453" w:rsidR="00EF7D78" w:rsidRPr="002068DA" w:rsidRDefault="00F13C41" w:rsidP="00F13C41">
      <w:pPr>
        <w:ind w:firstLineChars="100" w:firstLine="210"/>
        <w:rPr>
          <w:rFonts w:ascii="UD デジタル 教科書体 NK-R" w:eastAsia="UD デジタル 教科書体 NK-R"/>
          <w:szCs w:val="21"/>
        </w:rPr>
      </w:pPr>
      <w:r>
        <w:rPr>
          <w:rFonts w:ascii="UD デジタル 教科書体 NK-R" w:eastAsia="UD デジタル 教科書体 NK-R" w:hint="eastAsia"/>
          <w:szCs w:val="21"/>
        </w:rPr>
        <w:t>兼務していない、</w:t>
      </w:r>
      <w:r w:rsidR="001440D7" w:rsidRPr="002068DA">
        <w:rPr>
          <w:rFonts w:ascii="UD デジタル 教科書体 NK-R" w:eastAsia="UD デジタル 教科書体 NK-R" w:hint="eastAsia"/>
          <w:szCs w:val="21"/>
        </w:rPr>
        <w:t>同一法人の他の事業所のモニタリングは実施できる</w:t>
      </w:r>
      <w:r>
        <w:rPr>
          <w:rFonts w:ascii="UD デジタル 教科書体 NK-R" w:eastAsia="UD デジタル 教科書体 NK-R" w:hint="eastAsia"/>
          <w:szCs w:val="21"/>
        </w:rPr>
        <w:t>のでしょうか。</w:t>
      </w:r>
    </w:p>
    <w:p w14:paraId="0E7031DE" w14:textId="500F9307" w:rsidR="001440D7" w:rsidRPr="002068DA" w:rsidRDefault="001440D7" w:rsidP="00F13C41">
      <w:pPr>
        <w:rPr>
          <w:rFonts w:ascii="UD デジタル 教科書体 NK-R" w:eastAsia="UD デジタル 教科書体 NK-R"/>
          <w:szCs w:val="21"/>
        </w:rPr>
      </w:pPr>
    </w:p>
    <w:p w14:paraId="0135D5EA" w14:textId="4DE584A6" w:rsidR="001440D7" w:rsidRPr="002068DA" w:rsidRDefault="001440D7" w:rsidP="00EF7D78">
      <w:pPr>
        <w:rPr>
          <w:rFonts w:ascii="UD デジタル 教科書体 NK-R" w:eastAsia="UD デジタル 教科書体 NK-R"/>
          <w:szCs w:val="21"/>
        </w:rPr>
      </w:pPr>
    </w:p>
    <w:p w14:paraId="12F42D5A" w14:textId="03239B4C" w:rsidR="001440D7" w:rsidRPr="002068DA" w:rsidRDefault="00EF7D78" w:rsidP="005D0386">
      <w:pPr>
        <w:rPr>
          <w:rFonts w:ascii="UD デジタル 教科書体 NK-R" w:eastAsia="UD デジタル 教科書体 NK-R"/>
          <w:szCs w:val="21"/>
        </w:rPr>
      </w:pPr>
      <w:r w:rsidRPr="002068DA">
        <w:rPr>
          <w:rFonts w:ascii="UD デジタル 教科書体 NK-R" w:eastAsia="UD デジタル 教科書体 NK-R" w:hint="eastAsia"/>
          <w:szCs w:val="21"/>
        </w:rPr>
        <w:t>（答）</w:t>
      </w:r>
      <w:r w:rsidR="00B11C7A">
        <w:rPr>
          <w:rFonts w:ascii="UD デジタル 教科書体 NK-R" w:eastAsia="UD デジタル 教科書体 NK-R" w:hint="eastAsia"/>
          <w:szCs w:val="21"/>
        </w:rPr>
        <w:t>相談支援専門員が兼務をしていない、同一法人の他の事業所の</w:t>
      </w:r>
      <w:r w:rsidRPr="002068DA">
        <w:rPr>
          <w:rFonts w:ascii="UD デジタル 教科書体 NK-R" w:eastAsia="UD デジタル 教科書体 NK-R" w:hint="eastAsia"/>
          <w:szCs w:val="21"/>
        </w:rPr>
        <w:t>モニタリングは</w:t>
      </w:r>
      <w:r w:rsidR="00B11C7A">
        <w:rPr>
          <w:rFonts w:ascii="UD デジタル 教科書体 NK-R" w:eastAsia="UD デジタル 教科書体 NK-R" w:hint="eastAsia"/>
          <w:szCs w:val="21"/>
        </w:rPr>
        <w:t>、</w:t>
      </w:r>
      <w:r w:rsidRPr="002068DA">
        <w:rPr>
          <w:rFonts w:ascii="UD デジタル 教科書体 NK-R" w:eastAsia="UD デジタル 教科書体 NK-R" w:hint="eastAsia"/>
          <w:szCs w:val="21"/>
        </w:rPr>
        <w:t>実施できます。</w:t>
      </w:r>
    </w:p>
    <w:p w14:paraId="5D222172" w14:textId="66B66D56" w:rsidR="00EF7D78" w:rsidRPr="002068DA" w:rsidRDefault="00EF7D78" w:rsidP="005D0386">
      <w:pPr>
        <w:rPr>
          <w:rFonts w:ascii="UD デジタル 教科書体 NK-R" w:eastAsia="UD デジタル 教科書体 NK-R"/>
          <w:szCs w:val="21"/>
        </w:rPr>
      </w:pPr>
    </w:p>
    <w:p w14:paraId="7F8D7420" w14:textId="08095F59" w:rsidR="00EF7D78" w:rsidRDefault="00EF7D78" w:rsidP="005D0386">
      <w:pPr>
        <w:rPr>
          <w:rFonts w:ascii="UD デジタル 教科書体 NK-R" w:eastAsia="UD デジタル 教科書体 NK-R"/>
          <w:szCs w:val="21"/>
        </w:rPr>
      </w:pPr>
    </w:p>
    <w:p w14:paraId="6A9B8E4D" w14:textId="77777777" w:rsidR="00B11C7A" w:rsidRPr="00B11C7A" w:rsidRDefault="00B11C7A" w:rsidP="005D0386">
      <w:pPr>
        <w:rPr>
          <w:rFonts w:ascii="UD デジタル 教科書体 NK-R" w:eastAsia="UD デジタル 教科書体 NK-R"/>
          <w:szCs w:val="21"/>
        </w:rPr>
      </w:pPr>
    </w:p>
    <w:p w14:paraId="6436F32B" w14:textId="537FD277" w:rsidR="00EF7D78" w:rsidRPr="002068DA" w:rsidRDefault="0030751A" w:rsidP="00EF7D78">
      <w:pPr>
        <w:rPr>
          <w:rFonts w:ascii="UD デジタル 教科書体 NK-R" w:eastAsia="UD デジタル 教科書体 NK-R"/>
          <w:szCs w:val="21"/>
        </w:rPr>
      </w:pPr>
      <w:r>
        <w:rPr>
          <w:rFonts w:ascii="UD デジタル 教科書体 NK-R" w:eastAsia="UD デジタル 教科書体 NK-R"/>
          <w:noProof/>
          <w:szCs w:val="21"/>
        </w:rPr>
        <w:drawing>
          <wp:anchor distT="0" distB="0" distL="114300" distR="114300" simplePos="0" relativeHeight="251715584" behindDoc="0" locked="0" layoutInCell="1" allowOverlap="1" wp14:anchorId="5F25CA49" wp14:editId="1424F189">
            <wp:simplePos x="0" y="0"/>
            <wp:positionH relativeFrom="column">
              <wp:posOffset>4574550</wp:posOffset>
            </wp:positionH>
            <wp:positionV relativeFrom="paragraph">
              <wp:posOffset>92075</wp:posOffset>
            </wp:positionV>
            <wp:extent cx="1593308" cy="1195070"/>
            <wp:effectExtent l="0" t="0" r="0" b="508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pic:nvPicPr>
                  <pic:blipFill>
                    <a:blip r:embed="rId10"/>
                    <a:stretch>
                      <a:fillRect/>
                    </a:stretch>
                  </pic:blipFill>
                  <pic:spPr>
                    <a:xfrm>
                      <a:off x="0" y="0"/>
                      <a:ext cx="1594259" cy="1195783"/>
                    </a:xfrm>
                    <a:prstGeom prst="rect">
                      <a:avLst/>
                    </a:prstGeom>
                  </pic:spPr>
                </pic:pic>
              </a:graphicData>
            </a:graphic>
            <wp14:sizeRelH relativeFrom="page">
              <wp14:pctWidth>0</wp14:pctWidth>
            </wp14:sizeRelH>
            <wp14:sizeRelV relativeFrom="page">
              <wp14:pctHeight>0</wp14:pctHeight>
            </wp14:sizeRelV>
          </wp:anchor>
        </w:drawing>
      </w:r>
      <w:r w:rsidR="00EF7D78" w:rsidRPr="002068DA">
        <w:rPr>
          <w:noProof/>
          <w:szCs w:val="21"/>
        </w:rPr>
        <mc:AlternateContent>
          <mc:Choice Requires="wps">
            <w:drawing>
              <wp:anchor distT="0" distB="0" distL="114300" distR="114300" simplePos="0" relativeHeight="251693056" behindDoc="0" locked="0" layoutInCell="1" allowOverlap="1" wp14:anchorId="75143F1B" wp14:editId="6FDB2F73">
                <wp:simplePos x="0" y="0"/>
                <wp:positionH relativeFrom="column">
                  <wp:posOffset>-80010</wp:posOffset>
                </wp:positionH>
                <wp:positionV relativeFrom="paragraph">
                  <wp:posOffset>89535</wp:posOffset>
                </wp:positionV>
                <wp:extent cx="5857875" cy="1009650"/>
                <wp:effectExtent l="0" t="0" r="28575" b="19050"/>
                <wp:wrapNone/>
                <wp:docPr id="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7875" cy="1009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400D43" id="Rectangle 12" o:spid="_x0000_s1026" style="position:absolute;left:0;text-align:left;margin-left:-6.3pt;margin-top:7.05pt;width:461.25pt;height:7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" filled="f">
                <v:textbox inset="5.85pt,.7pt,5.85pt,.7pt"/>
              </v:rect>
            </w:pict>
          </mc:Fallback>
        </mc:AlternateContent>
      </w:r>
    </w:p>
    <w:p w14:paraId="2B1B9C6D" w14:textId="491B1295" w:rsidR="00EF7D78" w:rsidRPr="002068DA" w:rsidRDefault="00EF7D78" w:rsidP="00EF7D78">
      <w:pPr>
        <w:rPr>
          <w:rFonts w:ascii="UD デジタル 教科書体 NK-R" w:eastAsia="UD デジタル 教科書体 NK-R"/>
          <w:szCs w:val="21"/>
        </w:rPr>
      </w:pPr>
      <w:r w:rsidRPr="002068DA">
        <w:rPr>
          <w:rFonts w:ascii="UD デジタル 教科書体 NK-R" w:eastAsia="UD デジタル 教科書体 NK-R" w:hint="eastAsia"/>
          <w:szCs w:val="21"/>
        </w:rPr>
        <w:t>（問8）</w:t>
      </w:r>
    </w:p>
    <w:p w14:paraId="76F1C356" w14:textId="7931C588" w:rsidR="00B11C7A" w:rsidRDefault="00D832B2" w:rsidP="00EF7D78">
      <w:pPr>
        <w:ind w:firstLineChars="100" w:firstLine="210"/>
        <w:rPr>
          <w:rFonts w:ascii="UD デジタル 教科書体 NK-R" w:eastAsia="UD デジタル 教科書体 NK-R"/>
          <w:szCs w:val="21"/>
        </w:rPr>
      </w:pPr>
      <w:r w:rsidRPr="002068DA">
        <w:rPr>
          <w:rFonts w:ascii="UD デジタル 教科書体 NK-R" w:eastAsia="UD デジタル 教科書体 NK-R" w:hint="eastAsia"/>
          <w:szCs w:val="21"/>
        </w:rPr>
        <w:t>モニタリングの結果、サービス等利用計画等の変更</w:t>
      </w:r>
      <w:r w:rsidR="00B11C7A">
        <w:rPr>
          <w:rFonts w:ascii="UD デジタル 教科書体 NK-R" w:eastAsia="UD デジタル 教科書体 NK-R" w:hint="eastAsia"/>
          <w:szCs w:val="21"/>
        </w:rPr>
        <w:t>等</w:t>
      </w:r>
      <w:r w:rsidRPr="002068DA">
        <w:rPr>
          <w:rFonts w:ascii="UD デジタル 教科書体 NK-R" w:eastAsia="UD デジタル 教科書体 NK-R" w:hint="eastAsia"/>
          <w:szCs w:val="21"/>
        </w:rPr>
        <w:t>が必要ない場合でも、</w:t>
      </w:r>
    </w:p>
    <w:p w14:paraId="5D4CD956" w14:textId="4DF61491" w:rsidR="00EF7D78" w:rsidRPr="002068DA" w:rsidRDefault="00D832B2" w:rsidP="00B11C7A">
      <w:pPr>
        <w:ind w:firstLineChars="100" w:firstLine="210"/>
        <w:rPr>
          <w:rFonts w:ascii="UD デジタル 教科書体 NK-R" w:eastAsia="UD デジタル 教科書体 NK-R"/>
          <w:szCs w:val="21"/>
        </w:rPr>
      </w:pPr>
      <w:r w:rsidRPr="002068DA">
        <w:rPr>
          <w:rFonts w:ascii="UD デジタル 教科書体 NK-R" w:eastAsia="UD デジタル 教科書体 NK-R" w:hint="eastAsia"/>
          <w:szCs w:val="21"/>
        </w:rPr>
        <w:t>継続サービス利用支援・継続障害児支援利用援助の報酬は</w:t>
      </w:r>
      <w:r w:rsidR="00B11C7A">
        <w:rPr>
          <w:rFonts w:ascii="UD デジタル 教科書体 NK-R" w:eastAsia="UD デジタル 教科書体 NK-R" w:hint="eastAsia"/>
          <w:szCs w:val="21"/>
        </w:rPr>
        <w:t>請求</w:t>
      </w:r>
      <w:r w:rsidRPr="002068DA">
        <w:rPr>
          <w:rFonts w:ascii="UD デジタル 教科書体 NK-R" w:eastAsia="UD デジタル 教科書体 NK-R" w:hint="eastAsia"/>
          <w:szCs w:val="21"/>
        </w:rPr>
        <w:t>できますか。</w:t>
      </w:r>
    </w:p>
    <w:p w14:paraId="683AACFA" w14:textId="2FB91403" w:rsidR="00EF7D78" w:rsidRDefault="00EF7D78" w:rsidP="00EF7D78">
      <w:pPr>
        <w:rPr>
          <w:rFonts w:ascii="UD デジタル 教科書体 NK-R" w:eastAsia="UD デジタル 教科書体 NK-R"/>
          <w:szCs w:val="21"/>
        </w:rPr>
      </w:pPr>
    </w:p>
    <w:p w14:paraId="57057EF1" w14:textId="18A35D05" w:rsidR="00B11C7A" w:rsidRPr="002068DA" w:rsidRDefault="00B11C7A" w:rsidP="00EF7D78">
      <w:pPr>
        <w:rPr>
          <w:rFonts w:ascii="UD デジタル 教科書体 NK-R" w:eastAsia="UD デジタル 教科書体 NK-R"/>
          <w:szCs w:val="21"/>
        </w:rPr>
      </w:pPr>
    </w:p>
    <w:p w14:paraId="2E0AF2E0" w14:textId="660B1DB7" w:rsidR="00EF7D78" w:rsidRPr="002068DA" w:rsidRDefault="00EF7D78" w:rsidP="00EF7D78">
      <w:pPr>
        <w:rPr>
          <w:rFonts w:ascii="UD デジタル 教科書体 NK-R" w:eastAsia="UD デジタル 教科書体 NK-R"/>
          <w:szCs w:val="21"/>
        </w:rPr>
      </w:pPr>
      <w:r w:rsidRPr="002068DA">
        <w:rPr>
          <w:rFonts w:ascii="UD デジタル 教科書体 NK-R" w:eastAsia="UD デジタル 教科書体 NK-R" w:hint="eastAsia"/>
          <w:szCs w:val="21"/>
        </w:rPr>
        <w:t>（答）</w:t>
      </w:r>
      <w:r w:rsidR="0030751A">
        <w:rPr>
          <w:rFonts w:ascii="UD デジタル 教科書体 NK-R" w:eastAsia="UD デジタル 教科書体 NK-R" w:hint="eastAsia"/>
          <w:szCs w:val="21"/>
        </w:rPr>
        <w:t>請求</w:t>
      </w:r>
      <w:r w:rsidR="00D832B2" w:rsidRPr="002068DA">
        <w:rPr>
          <w:rFonts w:ascii="UD デジタル 教科書体 NK-R" w:eastAsia="UD デジタル 教科書体 NK-R" w:hint="eastAsia"/>
          <w:szCs w:val="21"/>
        </w:rPr>
        <w:t>できます</w:t>
      </w:r>
      <w:r w:rsidRPr="002068DA">
        <w:rPr>
          <w:rFonts w:ascii="UD デジタル 教科書体 NK-R" w:eastAsia="UD デジタル 教科書体 NK-R" w:hint="eastAsia"/>
          <w:szCs w:val="21"/>
        </w:rPr>
        <w:t>。</w:t>
      </w:r>
    </w:p>
    <w:p w14:paraId="5416DBB4" w14:textId="182E48D2" w:rsidR="00D832B2" w:rsidRPr="002068DA" w:rsidRDefault="00D832B2" w:rsidP="00EF7D78">
      <w:pPr>
        <w:rPr>
          <w:rFonts w:ascii="UD デジタル 教科書体 NK-R" w:eastAsia="UD デジタル 教科書体 NK-R"/>
          <w:szCs w:val="21"/>
        </w:rPr>
      </w:pPr>
    </w:p>
    <w:p w14:paraId="2AA2C179" w14:textId="77777777" w:rsidR="00D832B2" w:rsidRPr="002068DA" w:rsidRDefault="00D832B2" w:rsidP="00D832B2">
      <w:pPr>
        <w:rPr>
          <w:rFonts w:ascii="UD デジタル 教科書体 NK-R" w:eastAsia="UD デジタル 教科書体 NK-R"/>
          <w:szCs w:val="21"/>
        </w:rPr>
      </w:pPr>
      <w:r w:rsidRPr="002068DA">
        <w:rPr>
          <w:noProof/>
          <w:szCs w:val="21"/>
        </w:rPr>
        <mc:AlternateContent>
          <mc:Choice Requires="wps">
            <w:drawing>
              <wp:anchor distT="0" distB="0" distL="114300" distR="114300" simplePos="0" relativeHeight="251695104" behindDoc="0" locked="0" layoutInCell="1" allowOverlap="1" wp14:anchorId="3A1DDAFE" wp14:editId="76E5FD5D">
                <wp:simplePos x="0" y="0"/>
                <wp:positionH relativeFrom="column">
                  <wp:posOffset>-80010</wp:posOffset>
                </wp:positionH>
                <wp:positionV relativeFrom="paragraph">
                  <wp:posOffset>88265</wp:posOffset>
                </wp:positionV>
                <wp:extent cx="5857875" cy="1190625"/>
                <wp:effectExtent l="0" t="0" r="28575" b="28575"/>
                <wp:wrapNone/>
                <wp:docPr id="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7875" cy="11906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0BCFAA" id="Rectangle 12" o:spid="_x0000_s1026" style="position:absolute;left:0;text-align:left;margin-left:-6.3pt;margin-top:6.95pt;width:461.25pt;height:93.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" filled="f">
                <v:textbox inset="5.85pt,.7pt,5.85pt,.7pt"/>
              </v:rect>
            </w:pict>
          </mc:Fallback>
        </mc:AlternateContent>
      </w:r>
    </w:p>
    <w:p w14:paraId="40E50C95" w14:textId="74A6461E" w:rsidR="00D832B2" w:rsidRPr="002068DA" w:rsidRDefault="00D832B2" w:rsidP="00D832B2">
      <w:pPr>
        <w:rPr>
          <w:rFonts w:ascii="UD デジタル 教科書体 NK-R" w:eastAsia="UD デジタル 教科書体 NK-R"/>
          <w:szCs w:val="21"/>
        </w:rPr>
      </w:pPr>
      <w:r w:rsidRPr="002068DA">
        <w:rPr>
          <w:rFonts w:ascii="UD デジタル 教科書体 NK-R" w:eastAsia="UD デジタル 教科書体 NK-R" w:hint="eastAsia"/>
          <w:szCs w:val="21"/>
        </w:rPr>
        <w:t>（問9）</w:t>
      </w:r>
    </w:p>
    <w:p w14:paraId="5DCC487B" w14:textId="77777777" w:rsidR="002F633F" w:rsidRDefault="00724AC2" w:rsidP="00423317">
      <w:pPr>
        <w:ind w:firstLineChars="100" w:firstLine="210"/>
        <w:rPr>
          <w:rFonts w:ascii="UD デジタル 教科書体 NK-R" w:eastAsia="UD デジタル 教科書体 NK-R"/>
          <w:szCs w:val="21"/>
        </w:rPr>
      </w:pPr>
      <w:r>
        <w:rPr>
          <w:rFonts w:ascii="UD デジタル 教科書体 NK-R" w:eastAsia="UD デジタル 教科書体 NK-R" w:hint="eastAsia"/>
          <w:szCs w:val="21"/>
        </w:rPr>
        <w:t>相談支援事業所の契約変更に伴い、変更前の相談支援事業所の「サービス等利用計画」を</w:t>
      </w:r>
    </w:p>
    <w:p w14:paraId="48C615D6" w14:textId="354EB0A6" w:rsidR="002F633F" w:rsidRDefault="00724AC2" w:rsidP="00423317">
      <w:pPr>
        <w:ind w:firstLineChars="100" w:firstLine="210"/>
        <w:rPr>
          <w:rFonts w:ascii="UD デジタル 教科書体 NK-R" w:eastAsia="UD デジタル 教科書体 NK-R"/>
          <w:szCs w:val="21"/>
        </w:rPr>
      </w:pPr>
      <w:r>
        <w:rPr>
          <w:rFonts w:ascii="UD デジタル 教科書体 NK-R" w:eastAsia="UD デジタル 教科書体 NK-R" w:hint="eastAsia"/>
          <w:szCs w:val="21"/>
        </w:rPr>
        <w:t>引き継ぎ、</w:t>
      </w:r>
      <w:r w:rsidR="00423317" w:rsidRPr="002068DA">
        <w:rPr>
          <w:rFonts w:ascii="UD デジタル 教科書体 NK-R" w:eastAsia="UD デジタル 教科書体 NK-R" w:hint="eastAsia"/>
          <w:szCs w:val="21"/>
        </w:rPr>
        <w:t>状況を把握するため</w:t>
      </w:r>
      <w:r>
        <w:rPr>
          <w:rFonts w:ascii="UD デジタル 教科書体 NK-R" w:eastAsia="UD デジタル 教科書体 NK-R" w:hint="eastAsia"/>
          <w:szCs w:val="21"/>
        </w:rPr>
        <w:t>に利用者と</w:t>
      </w:r>
      <w:r w:rsidR="00423317" w:rsidRPr="002068DA">
        <w:rPr>
          <w:rFonts w:ascii="UD デジタル 教科書体 NK-R" w:eastAsia="UD デジタル 教科書体 NK-R" w:hint="eastAsia"/>
          <w:szCs w:val="21"/>
        </w:rPr>
        <w:t>面接</w:t>
      </w:r>
      <w:r w:rsidR="0084624F">
        <w:rPr>
          <w:rFonts w:ascii="UD デジタル 教科書体 NK-R" w:eastAsia="UD デジタル 教科書体 NK-R" w:hint="eastAsia"/>
          <w:szCs w:val="21"/>
        </w:rPr>
        <w:t>を行ったり</w:t>
      </w:r>
      <w:r w:rsidR="00423317" w:rsidRPr="002068DA">
        <w:rPr>
          <w:rFonts w:ascii="UD デジタル 教科書体 NK-R" w:eastAsia="UD デジタル 教科書体 NK-R" w:hint="eastAsia"/>
          <w:szCs w:val="21"/>
        </w:rPr>
        <w:t>、サービス担当者会議を行うなど</w:t>
      </w:r>
      <w:r w:rsidR="002F633F">
        <w:rPr>
          <w:rFonts w:ascii="UD デジタル 教科書体 NK-R" w:eastAsia="UD デジタル 教科書体 NK-R" w:hint="eastAsia"/>
          <w:szCs w:val="21"/>
        </w:rPr>
        <w:t>、本来の</w:t>
      </w:r>
    </w:p>
    <w:p w14:paraId="674CE861" w14:textId="010570D4" w:rsidR="00423317" w:rsidRDefault="002F633F" w:rsidP="00423317">
      <w:pPr>
        <w:ind w:firstLineChars="100" w:firstLine="210"/>
        <w:rPr>
          <w:rFonts w:ascii="UD デジタル 教科書体 NK-R" w:eastAsia="UD デジタル 教科書体 NK-R"/>
          <w:szCs w:val="21"/>
        </w:rPr>
      </w:pPr>
      <w:r>
        <w:rPr>
          <w:rFonts w:ascii="UD デジタル 教科書体 NK-R" w:eastAsia="UD デジタル 教科書体 NK-R" w:hint="eastAsia"/>
          <w:szCs w:val="21"/>
        </w:rPr>
        <w:t>モニタリング実施月以外に</w:t>
      </w:r>
      <w:r w:rsidR="00423317" w:rsidRPr="002068DA">
        <w:rPr>
          <w:rFonts w:ascii="UD デジタル 教科書体 NK-R" w:eastAsia="UD デジタル 教科書体 NK-R" w:hint="eastAsia"/>
          <w:szCs w:val="21"/>
        </w:rPr>
        <w:t>モニタリングを行った場合、継続サービス利用支援費を</w:t>
      </w:r>
      <w:r w:rsidR="00724AC2">
        <w:rPr>
          <w:rFonts w:ascii="UD デジタル 教科書体 NK-R" w:eastAsia="UD デジタル 教科書体 NK-R" w:hint="eastAsia"/>
          <w:szCs w:val="21"/>
        </w:rPr>
        <w:t>請求</w:t>
      </w:r>
      <w:r>
        <w:rPr>
          <w:rFonts w:ascii="UD デジタル 教科書体 NK-R" w:eastAsia="UD デジタル 教科書体 NK-R" w:hint="eastAsia"/>
          <w:szCs w:val="21"/>
        </w:rPr>
        <w:t>できますか</w:t>
      </w:r>
      <w:r w:rsidR="00423317" w:rsidRPr="002068DA">
        <w:rPr>
          <w:rFonts w:ascii="UD デジタル 教科書体 NK-R" w:eastAsia="UD デジタル 教科書体 NK-R" w:hint="eastAsia"/>
          <w:szCs w:val="21"/>
        </w:rPr>
        <w:t>。</w:t>
      </w:r>
    </w:p>
    <w:p w14:paraId="3227DA4D" w14:textId="77777777" w:rsidR="00724AC2" w:rsidRPr="002068DA" w:rsidRDefault="00724AC2" w:rsidP="00423317">
      <w:pPr>
        <w:ind w:firstLineChars="100" w:firstLine="210"/>
        <w:rPr>
          <w:rFonts w:ascii="UD デジタル 教科書体 NK-R" w:eastAsia="UD デジタル 教科書体 NK-R"/>
          <w:szCs w:val="21"/>
        </w:rPr>
      </w:pPr>
    </w:p>
    <w:p w14:paraId="007003A8" w14:textId="77777777" w:rsidR="00423317" w:rsidRPr="002068DA" w:rsidRDefault="00423317" w:rsidP="00423317">
      <w:pPr>
        <w:rPr>
          <w:rFonts w:ascii="UD デジタル 教科書体 NK-R" w:eastAsia="UD デジタル 教科書体 NK-R"/>
          <w:szCs w:val="21"/>
        </w:rPr>
      </w:pPr>
    </w:p>
    <w:p w14:paraId="3D35201D" w14:textId="18BFCCB3" w:rsidR="00D832B2" w:rsidRPr="002068DA" w:rsidRDefault="00D832B2" w:rsidP="00423317">
      <w:pPr>
        <w:rPr>
          <w:rFonts w:ascii="UD デジタル 教科書体 NK-R" w:eastAsia="UD デジタル 教科書体 NK-R"/>
          <w:szCs w:val="21"/>
        </w:rPr>
      </w:pPr>
      <w:r w:rsidRPr="002068DA">
        <w:rPr>
          <w:rFonts w:ascii="UD デジタル 教科書体 NK-R" w:eastAsia="UD デジタル 教科書体 NK-R" w:hint="eastAsia"/>
          <w:szCs w:val="21"/>
        </w:rPr>
        <w:t>（答）</w:t>
      </w:r>
      <w:r w:rsidR="002F633F">
        <w:rPr>
          <w:rFonts w:ascii="UD デジタル 教科書体 NK-R" w:eastAsia="UD デジタル 教科書体 NK-R" w:hint="eastAsia"/>
          <w:szCs w:val="21"/>
        </w:rPr>
        <w:t>事前に</w:t>
      </w:r>
      <w:r w:rsidR="00426C2C" w:rsidRPr="002068DA">
        <w:rPr>
          <w:rFonts w:ascii="UD デジタル 教科書体 NK-R" w:eastAsia="UD デジタル 教科書体 NK-R" w:hint="eastAsia"/>
          <w:szCs w:val="21"/>
        </w:rPr>
        <w:t>障害福祉課</w:t>
      </w:r>
      <w:r w:rsidR="00FC7296" w:rsidRPr="002068DA">
        <w:rPr>
          <w:rFonts w:ascii="UD デジタル 教科書体 NK-R" w:eastAsia="UD デジタル 教科書体 NK-R" w:hint="eastAsia"/>
          <w:szCs w:val="21"/>
        </w:rPr>
        <w:t>に報告し、</w:t>
      </w:r>
      <w:r w:rsidR="00426C2C" w:rsidRPr="002068DA">
        <w:rPr>
          <w:rFonts w:ascii="UD デジタル 教科書体 NK-R" w:eastAsia="UD デジタル 教科書体 NK-R" w:hint="eastAsia"/>
          <w:szCs w:val="21"/>
        </w:rPr>
        <w:t>モニタリング期間の変更を行った上で、継続サービス利用支援費</w:t>
      </w:r>
      <w:r w:rsidR="002F633F">
        <w:rPr>
          <w:rFonts w:ascii="UD デジタル 教科書体 NK-R" w:eastAsia="UD デジタル 教科書体 NK-R" w:hint="eastAsia"/>
          <w:szCs w:val="21"/>
        </w:rPr>
        <w:t>の請求は可能です。</w:t>
      </w:r>
    </w:p>
    <w:p w14:paraId="6E9A936E" w14:textId="77777777" w:rsidR="00426C2C" w:rsidRPr="002068DA" w:rsidRDefault="00426C2C" w:rsidP="00426C2C">
      <w:pPr>
        <w:rPr>
          <w:rFonts w:ascii="UD デジタル 教科書体 NK-R" w:eastAsia="UD デジタル 教科書体 NK-R"/>
          <w:szCs w:val="21"/>
        </w:rPr>
      </w:pPr>
    </w:p>
    <w:p w14:paraId="3B16C544" w14:textId="77777777" w:rsidR="00426C2C" w:rsidRPr="002068DA" w:rsidRDefault="00426C2C" w:rsidP="00426C2C">
      <w:pPr>
        <w:rPr>
          <w:rFonts w:ascii="UD デジタル 教科書体 NK-R" w:eastAsia="UD デジタル 教科書体 NK-R"/>
          <w:szCs w:val="21"/>
        </w:rPr>
      </w:pPr>
      <w:r w:rsidRPr="002068DA">
        <w:rPr>
          <w:noProof/>
          <w:szCs w:val="21"/>
        </w:rPr>
        <mc:AlternateContent>
          <mc:Choice Requires="wps">
            <w:drawing>
              <wp:anchor distT="0" distB="0" distL="114300" distR="114300" simplePos="0" relativeHeight="251697152" behindDoc="0" locked="0" layoutInCell="1" allowOverlap="1" wp14:anchorId="1555CE78" wp14:editId="54E8BAAF">
                <wp:simplePos x="0" y="0"/>
                <wp:positionH relativeFrom="column">
                  <wp:posOffset>-80010</wp:posOffset>
                </wp:positionH>
                <wp:positionV relativeFrom="paragraph">
                  <wp:posOffset>83819</wp:posOffset>
                </wp:positionV>
                <wp:extent cx="5857875" cy="1209675"/>
                <wp:effectExtent l="0" t="0" r="28575" b="28575"/>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7875" cy="12096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9B8547" id="Rectangle 12" o:spid="_x0000_s1026" style="position:absolute;left:0;text-align:left;margin-left:-6.3pt;margin-top:6.6pt;width:461.25pt;height:95.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" filled="f">
                <v:textbox inset="5.85pt,.7pt,5.85pt,.7pt"/>
              </v:rect>
            </w:pict>
          </mc:Fallback>
        </mc:AlternateContent>
      </w:r>
    </w:p>
    <w:p w14:paraId="739AA787" w14:textId="33229F97" w:rsidR="00426C2C" w:rsidRPr="002068DA" w:rsidRDefault="00426C2C" w:rsidP="00426C2C">
      <w:pPr>
        <w:rPr>
          <w:rFonts w:ascii="UD デジタル 教科書体 NK-R" w:eastAsia="UD デジタル 教科書体 NK-R"/>
          <w:szCs w:val="21"/>
        </w:rPr>
      </w:pPr>
      <w:r w:rsidRPr="002068DA">
        <w:rPr>
          <w:rFonts w:ascii="UD デジタル 教科書体 NK-R" w:eastAsia="UD デジタル 教科書体 NK-R" w:hint="eastAsia"/>
          <w:szCs w:val="21"/>
        </w:rPr>
        <w:t>（問10）</w:t>
      </w:r>
    </w:p>
    <w:p w14:paraId="691F5E83" w14:textId="77777777" w:rsidR="002F633F" w:rsidRDefault="00426C2C" w:rsidP="00DB5103">
      <w:pPr>
        <w:ind w:firstLineChars="100" w:firstLine="210"/>
        <w:rPr>
          <w:rFonts w:ascii="UD デジタル 教科書体 NK-R" w:eastAsia="UD デジタル 教科書体 NK-R"/>
          <w:szCs w:val="21"/>
        </w:rPr>
      </w:pPr>
      <w:r w:rsidRPr="002068DA">
        <w:rPr>
          <w:rFonts w:ascii="UD デジタル 教科書体 NK-R" w:eastAsia="UD デジタル 教科書体 NK-R" w:hint="eastAsia"/>
          <w:szCs w:val="21"/>
        </w:rPr>
        <w:t>モニタリング期間が１</w:t>
      </w:r>
      <w:r w:rsidR="00B014DE">
        <w:rPr>
          <w:rFonts w:ascii="UD デジタル 教科書体 NK-R" w:eastAsia="UD デジタル 教科書体 NK-R" w:hint="eastAsia"/>
          <w:szCs w:val="21"/>
        </w:rPr>
        <w:t>ヶ月</w:t>
      </w:r>
      <w:r w:rsidRPr="002068DA">
        <w:rPr>
          <w:rFonts w:ascii="UD デジタル 教科書体 NK-R" w:eastAsia="UD デジタル 教科書体 NK-R" w:hint="eastAsia"/>
          <w:szCs w:val="21"/>
        </w:rPr>
        <w:t>（毎月）</w:t>
      </w:r>
      <w:r w:rsidR="002F633F">
        <w:rPr>
          <w:rFonts w:ascii="UD デジタル 教科書体 NK-R" w:eastAsia="UD デジタル 教科書体 NK-R" w:hint="eastAsia"/>
          <w:szCs w:val="21"/>
        </w:rPr>
        <w:t>毎</w:t>
      </w:r>
      <w:r w:rsidRPr="002068DA">
        <w:rPr>
          <w:rFonts w:ascii="UD デジタル 教科書体 NK-R" w:eastAsia="UD デジタル 教科書体 NK-R" w:hint="eastAsia"/>
          <w:szCs w:val="21"/>
        </w:rPr>
        <w:t>と決定されている利用者で、やむを得ない理由により</w:t>
      </w:r>
      <w:r w:rsidR="00DB5103" w:rsidRPr="002068DA">
        <w:rPr>
          <w:rFonts w:ascii="UD デジタル 教科書体 NK-R" w:eastAsia="UD デジタル 教科書体 NK-R" w:hint="eastAsia"/>
          <w:szCs w:val="21"/>
        </w:rPr>
        <w:t>、</w:t>
      </w:r>
    </w:p>
    <w:p w14:paraId="2B7C23D4" w14:textId="77777777" w:rsidR="002F633F" w:rsidRDefault="00DB5103" w:rsidP="00DB5103">
      <w:pPr>
        <w:ind w:firstLineChars="100" w:firstLine="210"/>
        <w:rPr>
          <w:rFonts w:ascii="UD デジタル 教科書体 NK-R" w:eastAsia="UD デジタル 教科書体 NK-R"/>
          <w:szCs w:val="21"/>
        </w:rPr>
      </w:pPr>
      <w:r w:rsidRPr="002068DA">
        <w:rPr>
          <w:rFonts w:ascii="UD デジタル 教科書体 NK-R" w:eastAsia="UD デジタル 教科書体 NK-R" w:hint="eastAsia"/>
          <w:szCs w:val="21"/>
        </w:rPr>
        <w:t>モニタリングを実施できない月が</w:t>
      </w:r>
      <w:r w:rsidR="002F633F">
        <w:rPr>
          <w:rFonts w:ascii="UD デジタル 教科書体 NK-R" w:eastAsia="UD デジタル 教科書体 NK-R" w:hint="eastAsia"/>
          <w:szCs w:val="21"/>
        </w:rPr>
        <w:t>あり</w:t>
      </w:r>
      <w:r w:rsidRPr="002068DA">
        <w:rPr>
          <w:rFonts w:ascii="UD デジタル 教科書体 NK-R" w:eastAsia="UD デジタル 教科書体 NK-R" w:hint="eastAsia"/>
          <w:szCs w:val="21"/>
        </w:rPr>
        <w:t>、</w:t>
      </w:r>
      <w:r w:rsidR="002F633F">
        <w:rPr>
          <w:rFonts w:ascii="UD デジタル 教科書体 NK-R" w:eastAsia="UD デジタル 教科書体 NK-R" w:hint="eastAsia"/>
          <w:szCs w:val="21"/>
        </w:rPr>
        <w:t>その</w:t>
      </w:r>
      <w:r w:rsidRPr="002068DA">
        <w:rPr>
          <w:rFonts w:ascii="UD デジタル 教科書体 NK-R" w:eastAsia="UD デジタル 教科書体 NK-R" w:hint="eastAsia"/>
          <w:szCs w:val="21"/>
        </w:rPr>
        <w:t>翌月</w:t>
      </w:r>
      <w:r w:rsidR="002F633F">
        <w:rPr>
          <w:rFonts w:ascii="UD デジタル 教科書体 NK-R" w:eastAsia="UD デジタル 教科書体 NK-R" w:hint="eastAsia"/>
          <w:szCs w:val="21"/>
        </w:rPr>
        <w:t>に</w:t>
      </w:r>
      <w:r w:rsidRPr="002068DA">
        <w:rPr>
          <w:rFonts w:ascii="UD デジタル 教科書体 NK-R" w:eastAsia="UD デジタル 教科書体 NK-R" w:hint="eastAsia"/>
          <w:szCs w:val="21"/>
        </w:rPr>
        <w:t>モニタリングを</w:t>
      </w:r>
      <w:r w:rsidR="002F633F">
        <w:rPr>
          <w:rFonts w:ascii="UD デジタル 教科書体 NK-R" w:eastAsia="UD デジタル 教科書体 NK-R" w:hint="eastAsia"/>
          <w:szCs w:val="21"/>
        </w:rPr>
        <w:t>２回</w:t>
      </w:r>
      <w:r w:rsidRPr="002068DA">
        <w:rPr>
          <w:rFonts w:ascii="UD デジタル 教科書体 NK-R" w:eastAsia="UD デジタル 教科書体 NK-R" w:hint="eastAsia"/>
          <w:szCs w:val="21"/>
        </w:rPr>
        <w:t>実施した場合、継続</w:t>
      </w:r>
    </w:p>
    <w:p w14:paraId="7615A725" w14:textId="416AE631" w:rsidR="00426C2C" w:rsidRDefault="00DB5103" w:rsidP="00DB5103">
      <w:pPr>
        <w:ind w:firstLineChars="100" w:firstLine="210"/>
        <w:rPr>
          <w:rFonts w:ascii="UD デジタル 教科書体 NK-R" w:eastAsia="UD デジタル 教科書体 NK-R"/>
          <w:szCs w:val="21"/>
        </w:rPr>
      </w:pPr>
      <w:r w:rsidRPr="002068DA">
        <w:rPr>
          <w:rFonts w:ascii="UD デジタル 教科書体 NK-R" w:eastAsia="UD デジタル 教科書体 NK-R" w:hint="eastAsia"/>
          <w:szCs w:val="21"/>
        </w:rPr>
        <w:t>サービス利用支援費</w:t>
      </w:r>
      <w:r w:rsidR="002F633F">
        <w:rPr>
          <w:rFonts w:ascii="UD デジタル 教科書体 NK-R" w:eastAsia="UD デジタル 教科書体 NK-R" w:hint="eastAsia"/>
          <w:szCs w:val="21"/>
        </w:rPr>
        <w:t>を</w:t>
      </w:r>
      <w:r w:rsidRPr="002068DA">
        <w:rPr>
          <w:rFonts w:ascii="UD デジタル 教科書体 NK-R" w:eastAsia="UD デジタル 教科書体 NK-R" w:hint="eastAsia"/>
          <w:szCs w:val="21"/>
        </w:rPr>
        <w:t>２回分、</w:t>
      </w:r>
      <w:r w:rsidR="002F633F">
        <w:rPr>
          <w:rFonts w:ascii="UD デジタル 教科書体 NK-R" w:eastAsia="UD デジタル 教科書体 NK-R" w:hint="eastAsia"/>
          <w:szCs w:val="21"/>
        </w:rPr>
        <w:t>請求できますか</w:t>
      </w:r>
      <w:r w:rsidRPr="002068DA">
        <w:rPr>
          <w:rFonts w:ascii="UD デジタル 教科書体 NK-R" w:eastAsia="UD デジタル 教科書体 NK-R" w:hint="eastAsia"/>
          <w:szCs w:val="21"/>
        </w:rPr>
        <w:t>。</w:t>
      </w:r>
    </w:p>
    <w:p w14:paraId="3D0DCDE0" w14:textId="77777777" w:rsidR="002F633F" w:rsidRPr="002068DA" w:rsidRDefault="002F633F" w:rsidP="00DB5103">
      <w:pPr>
        <w:ind w:firstLineChars="100" w:firstLine="210"/>
        <w:rPr>
          <w:rFonts w:ascii="UD デジタル 教科書体 NK-R" w:eastAsia="UD デジタル 教科書体 NK-R"/>
          <w:szCs w:val="21"/>
        </w:rPr>
      </w:pPr>
    </w:p>
    <w:p w14:paraId="37BA39DE" w14:textId="77777777" w:rsidR="00426C2C" w:rsidRPr="002068DA" w:rsidRDefault="00426C2C" w:rsidP="00426C2C">
      <w:pPr>
        <w:rPr>
          <w:rFonts w:ascii="UD デジタル 教科書体 NK-R" w:eastAsia="UD デジタル 教科書体 NK-R"/>
          <w:szCs w:val="21"/>
        </w:rPr>
      </w:pPr>
    </w:p>
    <w:p w14:paraId="7157C4B7" w14:textId="77777777" w:rsidR="006B18B7" w:rsidRDefault="00426C2C" w:rsidP="00426C2C">
      <w:pPr>
        <w:rPr>
          <w:rFonts w:ascii="UD デジタル 教科書体 NK-R" w:eastAsia="UD デジタル 教科書体 NK-R"/>
          <w:szCs w:val="21"/>
        </w:rPr>
      </w:pPr>
      <w:r w:rsidRPr="002068DA">
        <w:rPr>
          <w:rFonts w:ascii="UD デジタル 教科書体 NK-R" w:eastAsia="UD デジタル 教科書体 NK-R" w:hint="eastAsia"/>
          <w:szCs w:val="21"/>
        </w:rPr>
        <w:t>（答）</w:t>
      </w:r>
      <w:r w:rsidR="00DB5103" w:rsidRPr="002068DA">
        <w:rPr>
          <w:rFonts w:ascii="UD デジタル 教科書体 NK-R" w:eastAsia="UD デジタル 教科書体 NK-R" w:hint="eastAsia"/>
          <w:szCs w:val="21"/>
        </w:rPr>
        <w:t>継続サービス利用支援費は、月額報酬のため、同一の月に複数回行ったとしても、１回分しか</w:t>
      </w:r>
      <w:r w:rsidR="002F633F">
        <w:rPr>
          <w:rFonts w:ascii="UD デジタル 教科書体 NK-R" w:eastAsia="UD デジタル 教科書体 NK-R" w:hint="eastAsia"/>
          <w:szCs w:val="21"/>
        </w:rPr>
        <w:t>請求</w:t>
      </w:r>
      <w:r w:rsidR="00DB5103" w:rsidRPr="002068DA">
        <w:rPr>
          <w:rFonts w:ascii="UD デジタル 教科書体 NK-R" w:eastAsia="UD デジタル 教科書体 NK-R" w:hint="eastAsia"/>
          <w:szCs w:val="21"/>
        </w:rPr>
        <w:t>できません</w:t>
      </w:r>
      <w:r w:rsidRPr="002068DA">
        <w:rPr>
          <w:rFonts w:ascii="UD デジタル 教科書体 NK-R" w:eastAsia="UD デジタル 教科書体 NK-R" w:hint="eastAsia"/>
          <w:szCs w:val="21"/>
        </w:rPr>
        <w:t>。</w:t>
      </w:r>
    </w:p>
    <w:p w14:paraId="7E4AC433" w14:textId="29978C12" w:rsidR="00426C2C" w:rsidRPr="002068DA" w:rsidRDefault="00A97196" w:rsidP="00426C2C">
      <w:pPr>
        <w:rPr>
          <w:rFonts w:ascii="UD デジタル 教科書体 NK-R" w:eastAsia="UD デジタル 教科書体 NK-R"/>
          <w:szCs w:val="21"/>
        </w:rPr>
      </w:pPr>
      <w:r>
        <w:rPr>
          <w:rFonts w:ascii="UD デジタル 教科書体 NK-R" w:eastAsia="UD デジタル 教科書体 NK-R" w:hint="eastAsia"/>
          <w:szCs w:val="21"/>
        </w:rPr>
        <w:t>また</w:t>
      </w:r>
      <w:r w:rsidR="00C32901" w:rsidRPr="002068DA">
        <w:rPr>
          <w:rFonts w:ascii="UD デジタル 教科書体 NK-R" w:eastAsia="UD デジタル 教科書体 NK-R" w:hint="eastAsia"/>
          <w:szCs w:val="21"/>
        </w:rPr>
        <w:t>、継続サービス利用支援を行った結果、サービス等利用計画を作成する</w:t>
      </w:r>
      <w:r>
        <w:rPr>
          <w:rFonts w:ascii="UD デジタル 教科書体 NK-R" w:eastAsia="UD デジタル 教科書体 NK-R" w:hint="eastAsia"/>
          <w:szCs w:val="21"/>
        </w:rPr>
        <w:t>流れとなった</w:t>
      </w:r>
      <w:r w:rsidR="00C32901" w:rsidRPr="002068DA">
        <w:rPr>
          <w:rFonts w:ascii="UD デジタル 教科書体 NK-R" w:eastAsia="UD デジタル 教科書体 NK-R" w:hint="eastAsia"/>
          <w:szCs w:val="21"/>
        </w:rPr>
        <w:t>場合、月をまたいだ場合</w:t>
      </w:r>
      <w:r>
        <w:rPr>
          <w:rFonts w:ascii="UD デジタル 教科書体 NK-R" w:eastAsia="UD デジタル 教科書体 NK-R" w:hint="eastAsia"/>
          <w:szCs w:val="21"/>
        </w:rPr>
        <w:t>でも</w:t>
      </w:r>
      <w:r w:rsidR="00C32901" w:rsidRPr="002068DA">
        <w:rPr>
          <w:rFonts w:ascii="UD デジタル 教科書体 NK-R" w:eastAsia="UD デジタル 教科書体 NK-R" w:hint="eastAsia"/>
          <w:szCs w:val="21"/>
        </w:rPr>
        <w:t>、継続サービス利用支援費は</w:t>
      </w:r>
      <w:r>
        <w:rPr>
          <w:rFonts w:ascii="UD デジタル 教科書体 NK-R" w:eastAsia="UD デジタル 教科書体 NK-R" w:hint="eastAsia"/>
          <w:szCs w:val="21"/>
        </w:rPr>
        <w:t>請求</w:t>
      </w:r>
      <w:r w:rsidR="00C32901" w:rsidRPr="002068DA">
        <w:rPr>
          <w:rFonts w:ascii="UD デジタル 教科書体 NK-R" w:eastAsia="UD デジタル 教科書体 NK-R" w:hint="eastAsia"/>
          <w:szCs w:val="21"/>
        </w:rPr>
        <w:t>できず、サービス利用支援費のみ</w:t>
      </w:r>
      <w:r>
        <w:rPr>
          <w:rFonts w:ascii="UD デジタル 教科書体 NK-R" w:eastAsia="UD デジタル 教科書体 NK-R" w:hint="eastAsia"/>
          <w:szCs w:val="21"/>
        </w:rPr>
        <w:t>請求</w:t>
      </w:r>
      <w:r w:rsidR="00C32901" w:rsidRPr="002068DA">
        <w:rPr>
          <w:rFonts w:ascii="UD デジタル 教科書体 NK-R" w:eastAsia="UD デジタル 教科書体 NK-R" w:hint="eastAsia"/>
          <w:szCs w:val="21"/>
        </w:rPr>
        <w:t>できます。</w:t>
      </w:r>
    </w:p>
    <w:p w14:paraId="5DF076DE" w14:textId="77777777" w:rsidR="00C32901" w:rsidRPr="002068DA" w:rsidRDefault="00C32901" w:rsidP="00426C2C">
      <w:pPr>
        <w:rPr>
          <w:rFonts w:ascii="UD デジタル 教科書体 NK-R" w:eastAsia="UD デジタル 教科書体 NK-R"/>
          <w:szCs w:val="21"/>
        </w:rPr>
      </w:pPr>
    </w:p>
    <w:p w14:paraId="05051FB8" w14:textId="77777777" w:rsidR="00C32901" w:rsidRPr="002068DA" w:rsidRDefault="00C32901" w:rsidP="00C32901">
      <w:pPr>
        <w:rPr>
          <w:rFonts w:ascii="UD デジタル 教科書体 NK-R" w:eastAsia="UD デジタル 教科書体 NK-R"/>
          <w:szCs w:val="21"/>
        </w:rPr>
      </w:pPr>
      <w:r w:rsidRPr="002068DA">
        <w:rPr>
          <w:noProof/>
          <w:szCs w:val="21"/>
        </w:rPr>
        <mc:AlternateContent>
          <mc:Choice Requires="wps">
            <w:drawing>
              <wp:anchor distT="0" distB="0" distL="114300" distR="114300" simplePos="0" relativeHeight="251699200" behindDoc="0" locked="0" layoutInCell="1" allowOverlap="1" wp14:anchorId="4386A577" wp14:editId="6DB33769">
                <wp:simplePos x="0" y="0"/>
                <wp:positionH relativeFrom="column">
                  <wp:posOffset>-80010</wp:posOffset>
                </wp:positionH>
                <wp:positionV relativeFrom="paragraph">
                  <wp:posOffset>87630</wp:posOffset>
                </wp:positionV>
                <wp:extent cx="5857875" cy="1390650"/>
                <wp:effectExtent l="0" t="0" r="28575" b="19050"/>
                <wp:wrapNone/>
                <wp:docPr id="1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7875" cy="1390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250BD9" id="Rectangle 12" o:spid="_x0000_s1026" style="position:absolute;left:0;text-align:left;margin-left:-6.3pt;margin-top:6.9pt;width:461.25pt;height:10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" filled="f">
                <v:textbox inset="5.85pt,.7pt,5.85pt,.7pt"/>
              </v:rect>
            </w:pict>
          </mc:Fallback>
        </mc:AlternateContent>
      </w:r>
    </w:p>
    <w:p w14:paraId="309E86D9" w14:textId="6FC48094" w:rsidR="00C32901" w:rsidRPr="002068DA" w:rsidRDefault="00C32901" w:rsidP="00C32901">
      <w:pPr>
        <w:rPr>
          <w:rFonts w:ascii="UD デジタル 教科書体 NK-R" w:eastAsia="UD デジタル 教科書体 NK-R"/>
          <w:szCs w:val="21"/>
        </w:rPr>
      </w:pPr>
      <w:r w:rsidRPr="002068DA">
        <w:rPr>
          <w:rFonts w:ascii="UD デジタル 教科書体 NK-R" w:eastAsia="UD デジタル 教科書体 NK-R" w:hint="eastAsia"/>
          <w:szCs w:val="21"/>
        </w:rPr>
        <w:t>（問11）</w:t>
      </w:r>
    </w:p>
    <w:p w14:paraId="195F8AB7" w14:textId="77777777" w:rsidR="00A97196" w:rsidRDefault="00A97196" w:rsidP="00C32901">
      <w:pPr>
        <w:ind w:firstLineChars="100" w:firstLine="210"/>
        <w:rPr>
          <w:rFonts w:ascii="UD デジタル 教科書体 NK-R" w:eastAsia="UD デジタル 教科書体 NK-R"/>
          <w:szCs w:val="21"/>
        </w:rPr>
      </w:pPr>
      <w:r>
        <w:rPr>
          <w:rFonts w:ascii="UD デジタル 教科書体 NK-R" w:eastAsia="UD デジタル 教科書体 NK-R" w:hint="eastAsia"/>
          <w:szCs w:val="21"/>
        </w:rPr>
        <w:t>モニタリング</w:t>
      </w:r>
      <w:r w:rsidR="00C32901" w:rsidRPr="002068DA">
        <w:rPr>
          <w:rFonts w:ascii="UD デジタル 教科書体 NK-R" w:eastAsia="UD デジタル 教科書体 NK-R" w:hint="eastAsia"/>
          <w:szCs w:val="21"/>
        </w:rPr>
        <w:t>を行った直後に、利用者の心身の状況の急変や転居による環境の変化等により、</w:t>
      </w:r>
    </w:p>
    <w:p w14:paraId="599A4459" w14:textId="77777777" w:rsidR="00A97196" w:rsidRDefault="00C32901" w:rsidP="00C32901">
      <w:pPr>
        <w:ind w:firstLineChars="100" w:firstLine="210"/>
        <w:rPr>
          <w:rFonts w:ascii="UD デジタル 教科書体 NK-R" w:eastAsia="UD デジタル 教科書体 NK-R"/>
          <w:szCs w:val="21"/>
        </w:rPr>
      </w:pPr>
      <w:r w:rsidRPr="002068DA">
        <w:rPr>
          <w:rFonts w:ascii="UD デジタル 教科書体 NK-R" w:eastAsia="UD デジタル 教科書体 NK-R" w:hint="eastAsia"/>
          <w:szCs w:val="21"/>
        </w:rPr>
        <w:t>新たな障害福祉サービス等の申請又は支給決定の変更の申請を行うことが必要となり</w:t>
      </w:r>
      <w:r w:rsidR="00A97196">
        <w:rPr>
          <w:rFonts w:ascii="UD デジタル 教科書体 NK-R" w:eastAsia="UD デジタル 教科書体 NK-R" w:hint="eastAsia"/>
          <w:szCs w:val="21"/>
        </w:rPr>
        <w:t>ました。</w:t>
      </w:r>
    </w:p>
    <w:p w14:paraId="7CEE5DEC" w14:textId="77777777" w:rsidR="00A97196" w:rsidRDefault="009917F4" w:rsidP="00C32901">
      <w:pPr>
        <w:ind w:firstLineChars="100" w:firstLine="210"/>
        <w:rPr>
          <w:rFonts w:ascii="UD デジタル 教科書体 NK-R" w:eastAsia="UD デジタル 教科書体 NK-R"/>
          <w:szCs w:val="21"/>
        </w:rPr>
      </w:pPr>
      <w:r w:rsidRPr="002068DA">
        <w:rPr>
          <w:rFonts w:ascii="UD デジタル 教科書体 NK-R" w:eastAsia="UD デジタル 教科書体 NK-R" w:hint="eastAsia"/>
          <w:szCs w:val="21"/>
        </w:rPr>
        <w:t>継続サービス利用支援とサービス利用支援を一連の流れで行ったわけではないので、</w:t>
      </w:r>
    </w:p>
    <w:p w14:paraId="4CA804BA" w14:textId="0DCD5DD8" w:rsidR="00C32901" w:rsidRDefault="009917F4" w:rsidP="00C32901">
      <w:pPr>
        <w:ind w:firstLineChars="100" w:firstLine="210"/>
        <w:rPr>
          <w:rFonts w:ascii="UD デジタル 教科書体 NK-R" w:eastAsia="UD デジタル 教科書体 NK-R"/>
          <w:szCs w:val="21"/>
        </w:rPr>
      </w:pPr>
      <w:r w:rsidRPr="002068DA">
        <w:rPr>
          <w:rFonts w:ascii="UD デジタル 教科書体 NK-R" w:eastAsia="UD デジタル 教科書体 NK-R" w:hint="eastAsia"/>
          <w:szCs w:val="21"/>
        </w:rPr>
        <w:t>継続サービス利用支援費及びサービス利用支援費の両方を</w:t>
      </w:r>
      <w:r w:rsidR="00A97196">
        <w:rPr>
          <w:rFonts w:ascii="UD デジタル 教科書体 NK-R" w:eastAsia="UD デジタル 教科書体 NK-R" w:hint="eastAsia"/>
          <w:szCs w:val="21"/>
        </w:rPr>
        <w:t>請求できますか</w:t>
      </w:r>
      <w:r w:rsidRPr="002068DA">
        <w:rPr>
          <w:rFonts w:ascii="UD デジタル 教科書体 NK-R" w:eastAsia="UD デジタル 教科書体 NK-R" w:hint="eastAsia"/>
          <w:szCs w:val="21"/>
        </w:rPr>
        <w:t>。</w:t>
      </w:r>
    </w:p>
    <w:p w14:paraId="1A95F2B3" w14:textId="058C7E98" w:rsidR="00A97196" w:rsidRDefault="00A97196" w:rsidP="00C32901">
      <w:pPr>
        <w:ind w:firstLineChars="100" w:firstLine="210"/>
        <w:rPr>
          <w:rFonts w:ascii="UD デジタル 教科書体 NK-R" w:eastAsia="UD デジタル 教科書体 NK-R"/>
          <w:szCs w:val="21"/>
        </w:rPr>
      </w:pPr>
    </w:p>
    <w:p w14:paraId="79E13E38" w14:textId="77777777" w:rsidR="00A97196" w:rsidRPr="002068DA" w:rsidRDefault="00A97196" w:rsidP="00C32901">
      <w:pPr>
        <w:ind w:firstLineChars="100" w:firstLine="210"/>
        <w:rPr>
          <w:rFonts w:ascii="UD デジタル 教科書体 NK-R" w:eastAsia="UD デジタル 教科書体 NK-R"/>
          <w:szCs w:val="21"/>
        </w:rPr>
      </w:pPr>
    </w:p>
    <w:p w14:paraId="5C5190F2" w14:textId="7B02972C" w:rsidR="009917F4" w:rsidRPr="002068DA" w:rsidRDefault="00C32901" w:rsidP="009917F4">
      <w:pPr>
        <w:rPr>
          <w:rFonts w:ascii="UD デジタル 教科書体 NK-R" w:eastAsia="UD デジタル 教科書体 NK-R"/>
          <w:szCs w:val="21"/>
        </w:rPr>
      </w:pPr>
      <w:r w:rsidRPr="002068DA">
        <w:rPr>
          <w:rFonts w:ascii="UD デジタル 教科書体 NK-R" w:eastAsia="UD デジタル 教科書体 NK-R" w:hint="eastAsia"/>
          <w:szCs w:val="21"/>
        </w:rPr>
        <w:t>（答）</w:t>
      </w:r>
      <w:r w:rsidR="009917F4" w:rsidRPr="002068DA">
        <w:rPr>
          <w:rFonts w:ascii="UD デジタル 教科書体 NK-R" w:eastAsia="UD デジタル 教科書体 NK-R" w:hint="eastAsia"/>
          <w:szCs w:val="21"/>
        </w:rPr>
        <w:t>同一の月に継続サービス利用支援を行った後に、サービス利用支援を行った場合は、継続サービス利用支援費は</w:t>
      </w:r>
      <w:r w:rsidR="00A97196">
        <w:rPr>
          <w:rFonts w:ascii="UD デジタル 教科書体 NK-R" w:eastAsia="UD デジタル 教科書体 NK-R" w:hint="eastAsia"/>
          <w:szCs w:val="21"/>
        </w:rPr>
        <w:t>請求</w:t>
      </w:r>
      <w:r w:rsidR="009917F4" w:rsidRPr="002068DA">
        <w:rPr>
          <w:rFonts w:ascii="UD デジタル 教科書体 NK-R" w:eastAsia="UD デジタル 教科書体 NK-R" w:hint="eastAsia"/>
          <w:szCs w:val="21"/>
        </w:rPr>
        <w:t>できず、サービス利用支援費のみ</w:t>
      </w:r>
      <w:r w:rsidR="00A97196">
        <w:rPr>
          <w:rFonts w:ascii="UD デジタル 教科書体 NK-R" w:eastAsia="UD デジタル 教科書体 NK-R" w:hint="eastAsia"/>
          <w:szCs w:val="21"/>
        </w:rPr>
        <w:t>請求</w:t>
      </w:r>
      <w:r w:rsidR="009917F4" w:rsidRPr="002068DA">
        <w:rPr>
          <w:rFonts w:ascii="UD デジタル 教科書体 NK-R" w:eastAsia="UD デジタル 教科書体 NK-R" w:hint="eastAsia"/>
          <w:szCs w:val="21"/>
        </w:rPr>
        <w:t>できます。</w:t>
      </w:r>
    </w:p>
    <w:p w14:paraId="3E4DA383" w14:textId="3DB54202" w:rsidR="00C32901" w:rsidRPr="002068DA" w:rsidRDefault="00C32901" w:rsidP="00C32901">
      <w:pPr>
        <w:rPr>
          <w:rFonts w:ascii="UD デジタル 教科書体 NK-R" w:eastAsia="UD デジタル 教科書体 NK-R"/>
          <w:szCs w:val="21"/>
        </w:rPr>
      </w:pPr>
    </w:p>
    <w:p w14:paraId="0C9C5ED1" w14:textId="77777777" w:rsidR="009917F4" w:rsidRPr="002068DA" w:rsidRDefault="009917F4" w:rsidP="009917F4">
      <w:pPr>
        <w:rPr>
          <w:rFonts w:ascii="UD デジタル 教科書体 NK-R" w:eastAsia="UD デジタル 教科書体 NK-R"/>
          <w:szCs w:val="21"/>
        </w:rPr>
      </w:pPr>
      <w:r w:rsidRPr="002068DA">
        <w:rPr>
          <w:noProof/>
          <w:szCs w:val="21"/>
        </w:rPr>
        <mc:AlternateContent>
          <mc:Choice Requires="wps">
            <w:drawing>
              <wp:anchor distT="0" distB="0" distL="114300" distR="114300" simplePos="0" relativeHeight="251701248" behindDoc="0" locked="0" layoutInCell="1" allowOverlap="1" wp14:anchorId="248936D4" wp14:editId="3D640E1B">
                <wp:simplePos x="0" y="0"/>
                <wp:positionH relativeFrom="column">
                  <wp:posOffset>-80010</wp:posOffset>
                </wp:positionH>
                <wp:positionV relativeFrom="paragraph">
                  <wp:posOffset>90805</wp:posOffset>
                </wp:positionV>
                <wp:extent cx="5857875" cy="1390650"/>
                <wp:effectExtent l="0" t="0" r="28575" b="1905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7875" cy="1390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22BA39" id="Rectangle 12" o:spid="_x0000_s1026" style="position:absolute;left:0;text-align:left;margin-left:-6.3pt;margin-top:7.15pt;width:461.25pt;height:10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" filled="f">
                <v:textbox inset="5.85pt,.7pt,5.85pt,.7pt"/>
              </v:rect>
            </w:pict>
          </mc:Fallback>
        </mc:AlternateContent>
      </w:r>
    </w:p>
    <w:p w14:paraId="65EE2F25" w14:textId="5A8FFB05" w:rsidR="009917F4" w:rsidRPr="002068DA" w:rsidRDefault="009917F4" w:rsidP="009917F4">
      <w:pPr>
        <w:rPr>
          <w:rFonts w:ascii="UD デジタル 教科書体 NK-R" w:eastAsia="UD デジタル 教科書体 NK-R"/>
          <w:szCs w:val="21"/>
        </w:rPr>
      </w:pPr>
      <w:r w:rsidRPr="002068DA">
        <w:rPr>
          <w:rFonts w:ascii="UD デジタル 教科書体 NK-R" w:eastAsia="UD デジタル 教科書体 NK-R" w:hint="eastAsia"/>
          <w:szCs w:val="21"/>
        </w:rPr>
        <w:t>（問12）</w:t>
      </w:r>
    </w:p>
    <w:p w14:paraId="45F341C8" w14:textId="2615B17D" w:rsidR="00DD7EF4" w:rsidRDefault="009917F4" w:rsidP="009917F4">
      <w:pPr>
        <w:ind w:firstLineChars="100" w:firstLine="210"/>
        <w:rPr>
          <w:rFonts w:ascii="UD デジタル 教科書体 NK-R" w:eastAsia="UD デジタル 教科書体 NK-R"/>
          <w:szCs w:val="21"/>
        </w:rPr>
      </w:pPr>
      <w:r w:rsidRPr="002068DA">
        <w:rPr>
          <w:rFonts w:ascii="UD デジタル 教科書体 NK-R" w:eastAsia="UD デジタル 教科書体 NK-R" w:hint="eastAsia"/>
          <w:szCs w:val="21"/>
        </w:rPr>
        <w:t>障害福祉サービスの体験利用（短期間）を行うための支給決定に係るサービス利用支援を</w:t>
      </w:r>
    </w:p>
    <w:p w14:paraId="0B8A7FBD" w14:textId="66A23CD1" w:rsidR="00DD7EF4" w:rsidRDefault="009917F4" w:rsidP="009917F4">
      <w:pPr>
        <w:ind w:firstLineChars="100" w:firstLine="210"/>
        <w:rPr>
          <w:rFonts w:ascii="UD デジタル 教科書体 NK-R" w:eastAsia="UD デジタル 教科書体 NK-R" w:hAnsi="Generic1-Regular" w:cs="Generic1-Regular"/>
          <w:szCs w:val="21"/>
        </w:rPr>
      </w:pPr>
      <w:r w:rsidRPr="002068DA">
        <w:rPr>
          <w:rFonts w:ascii="UD デジタル 教科書体 NK-R" w:eastAsia="UD デジタル 教科書体 NK-R" w:hint="eastAsia"/>
          <w:szCs w:val="21"/>
        </w:rPr>
        <w:t>行った後、同一の月にサービスの利用状況を検証するための</w:t>
      </w:r>
      <w:r w:rsidR="00DD7EF4">
        <w:rPr>
          <w:rFonts w:ascii="UD デジタル 教科書体 NK-R" w:eastAsia="UD デジタル 教科書体 NK-R" w:hint="eastAsia"/>
          <w:szCs w:val="21"/>
        </w:rPr>
        <w:t>モニタリング</w:t>
      </w:r>
      <w:r w:rsidR="009055FA" w:rsidRPr="002068DA">
        <w:rPr>
          <w:rFonts w:ascii="UD デジタル 教科書体 NK-R" w:eastAsia="UD デジタル 教科書体 NK-R" w:hint="eastAsia"/>
          <w:szCs w:val="21"/>
        </w:rPr>
        <w:t>を行い、</w:t>
      </w:r>
      <w:r w:rsidR="009055FA" w:rsidRPr="002068DA">
        <w:rPr>
          <w:rFonts w:ascii="UD デジタル 教科書体 NK-R" w:eastAsia="UD デジタル 教科書体 NK-R" w:hAnsi="Generic1-Regular" w:cs="Generic1-Regular" w:hint="eastAsia"/>
          <w:szCs w:val="21"/>
        </w:rPr>
        <w:t>その結果</w:t>
      </w:r>
      <w:r w:rsidR="00DD7EF4">
        <w:rPr>
          <w:rFonts w:ascii="UD デジタル 教科書体 NK-R" w:eastAsia="UD デジタル 教科書体 NK-R" w:hAnsi="Generic1-Regular" w:cs="Generic1-Regular" w:hint="eastAsia"/>
          <w:szCs w:val="21"/>
        </w:rPr>
        <w:t>、</w:t>
      </w:r>
    </w:p>
    <w:p w14:paraId="15FFD2CF" w14:textId="77777777" w:rsidR="00DD7EF4" w:rsidRDefault="009055FA" w:rsidP="00DD7EF4">
      <w:pPr>
        <w:ind w:firstLineChars="100" w:firstLine="210"/>
        <w:rPr>
          <w:rFonts w:ascii="UD デジタル 教科書体 NK-R" w:eastAsia="UD デジタル 教科書体 NK-R" w:hAnsi="Generic1-Regular" w:cs="Generic1-Regular"/>
          <w:szCs w:val="21"/>
        </w:rPr>
      </w:pPr>
      <w:r w:rsidRPr="002068DA">
        <w:rPr>
          <w:rFonts w:ascii="UD デジタル 教科書体 NK-R" w:eastAsia="UD デジタル 教科書体 NK-R" w:hAnsi="Generic1-Regular" w:cs="Generic1-Regular" w:hint="eastAsia"/>
          <w:szCs w:val="21"/>
        </w:rPr>
        <w:t>支給決定等の更新等の申請がなされ、同一の月に当該申請に係るサービス利用支援を</w:t>
      </w:r>
    </w:p>
    <w:p w14:paraId="7D93999F" w14:textId="7264DC57" w:rsidR="009917F4" w:rsidRPr="00DD7EF4" w:rsidRDefault="009055FA" w:rsidP="00DD7EF4">
      <w:pPr>
        <w:ind w:firstLineChars="100" w:firstLine="210"/>
        <w:rPr>
          <w:rFonts w:ascii="UD デジタル 教科書体 NK-R" w:eastAsia="UD デジタル 教科書体 NK-R" w:hAnsi="Generic1-Regular" w:cs="Generic1-Regular"/>
          <w:szCs w:val="21"/>
        </w:rPr>
      </w:pPr>
      <w:r w:rsidRPr="002068DA">
        <w:rPr>
          <w:rFonts w:ascii="UD デジタル 教科書体 NK-R" w:eastAsia="UD デジタル 教科書体 NK-R" w:hAnsi="Generic1-Regular" w:cs="Generic1-Regular" w:hint="eastAsia"/>
          <w:szCs w:val="21"/>
        </w:rPr>
        <w:t>行った場合には、計画相談支援費はどのよう</w:t>
      </w:r>
      <w:r w:rsidR="00DD7EF4">
        <w:rPr>
          <w:rFonts w:ascii="UD デジタル 教科書体 NK-R" w:eastAsia="UD デジタル 教科書体 NK-R" w:hAnsi="Generic1-Regular" w:cs="Generic1-Regular" w:hint="eastAsia"/>
          <w:szCs w:val="21"/>
        </w:rPr>
        <w:t>な請求になりますか</w:t>
      </w:r>
      <w:r w:rsidR="009917F4" w:rsidRPr="002068DA">
        <w:rPr>
          <w:rFonts w:ascii="UD デジタル 教科書体 NK-R" w:eastAsia="UD デジタル 教科書体 NK-R" w:hint="eastAsia"/>
          <w:szCs w:val="21"/>
        </w:rPr>
        <w:t>。</w:t>
      </w:r>
    </w:p>
    <w:p w14:paraId="15F92AAF" w14:textId="77777777" w:rsidR="00A97196" w:rsidRPr="002068DA" w:rsidRDefault="00A97196" w:rsidP="009917F4">
      <w:pPr>
        <w:ind w:firstLineChars="100" w:firstLine="210"/>
        <w:rPr>
          <w:rFonts w:ascii="UD デジタル 教科書体 NK-R" w:eastAsia="UD デジタル 教科書体 NK-R"/>
          <w:szCs w:val="21"/>
        </w:rPr>
      </w:pPr>
    </w:p>
    <w:p w14:paraId="5135CD3B" w14:textId="77777777" w:rsidR="009917F4" w:rsidRPr="002068DA" w:rsidRDefault="009917F4" w:rsidP="009917F4">
      <w:pPr>
        <w:ind w:firstLineChars="100" w:firstLine="210"/>
        <w:rPr>
          <w:rFonts w:ascii="UD デジタル 教科書体 NK-R" w:eastAsia="UD デジタル 教科書体 NK-R"/>
          <w:szCs w:val="21"/>
        </w:rPr>
      </w:pPr>
    </w:p>
    <w:p w14:paraId="6294A401" w14:textId="39B5C997" w:rsidR="00D832B2" w:rsidRPr="002068DA" w:rsidRDefault="009917F4" w:rsidP="009917F4">
      <w:pPr>
        <w:rPr>
          <w:rFonts w:ascii="UD デジタル 教科書体 NK-R" w:eastAsia="UD デジタル 教科書体 NK-R"/>
          <w:szCs w:val="21"/>
        </w:rPr>
      </w:pPr>
      <w:r w:rsidRPr="002068DA">
        <w:rPr>
          <w:rFonts w:ascii="UD デジタル 教科書体 NK-R" w:eastAsia="UD デジタル 教科書体 NK-R" w:hint="eastAsia"/>
          <w:szCs w:val="21"/>
        </w:rPr>
        <w:t>（答）</w:t>
      </w:r>
      <w:r w:rsidR="00515E5A" w:rsidRPr="002068DA">
        <w:rPr>
          <w:rFonts w:ascii="UD デジタル 教科書体 NK-R" w:eastAsia="UD デジタル 教科書体 NK-R" w:hint="eastAsia"/>
          <w:szCs w:val="21"/>
        </w:rPr>
        <w:t>同一の月にサービス利用支援と継続サービス利用支援を行うことと市町村が決定した</w:t>
      </w:r>
      <w:r w:rsidR="00F129C5">
        <w:rPr>
          <w:rFonts w:ascii="UD デジタル 教科書体 NK-R" w:eastAsia="UD デジタル 教科書体 NK-R" w:hint="eastAsia"/>
          <w:szCs w:val="21"/>
        </w:rPr>
        <w:t>利用者</w:t>
      </w:r>
      <w:r w:rsidR="00515E5A" w:rsidRPr="002068DA">
        <w:rPr>
          <w:rFonts w:ascii="UD デジタル 教科書体 NK-R" w:eastAsia="UD デジタル 教科書体 NK-R" w:hint="eastAsia"/>
          <w:szCs w:val="21"/>
        </w:rPr>
        <w:t>については、サービス利用支援費と継続サービス利用支援費を</w:t>
      </w:r>
      <w:r w:rsidR="00DD7EF4">
        <w:rPr>
          <w:rFonts w:ascii="UD デジタル 教科書体 NK-R" w:eastAsia="UD デジタル 教科書体 NK-R" w:hint="eastAsia"/>
          <w:szCs w:val="21"/>
        </w:rPr>
        <w:t>請求</w:t>
      </w:r>
      <w:r w:rsidRPr="002068DA">
        <w:rPr>
          <w:rFonts w:ascii="UD デジタル 教科書体 NK-R" w:eastAsia="UD デジタル 教科書体 NK-R" w:hint="eastAsia"/>
          <w:szCs w:val="21"/>
        </w:rPr>
        <w:t>できます。</w:t>
      </w:r>
    </w:p>
    <w:p w14:paraId="5F763F74" w14:textId="77777777" w:rsidR="00D832B2" w:rsidRPr="002068DA" w:rsidRDefault="00D832B2" w:rsidP="00EF7D78">
      <w:pPr>
        <w:rPr>
          <w:rFonts w:ascii="UD デジタル 教科書体 NK-R" w:eastAsia="UD デジタル 教科書体 NK-R"/>
          <w:szCs w:val="21"/>
        </w:rPr>
      </w:pPr>
    </w:p>
    <w:p w14:paraId="230E6F27" w14:textId="7C7B6B00" w:rsidR="00515E5A" w:rsidRPr="002068DA" w:rsidRDefault="00515E5A" w:rsidP="00515E5A">
      <w:pPr>
        <w:rPr>
          <w:rFonts w:ascii="UD デジタル 教科書体 NK-R" w:eastAsia="UD デジタル 教科書体 NK-R"/>
          <w:szCs w:val="21"/>
        </w:rPr>
      </w:pPr>
      <w:r w:rsidRPr="002068DA">
        <w:rPr>
          <w:noProof/>
          <w:szCs w:val="21"/>
        </w:rPr>
        <mc:AlternateContent>
          <mc:Choice Requires="wps">
            <w:drawing>
              <wp:anchor distT="0" distB="0" distL="114300" distR="114300" simplePos="0" relativeHeight="251703296" behindDoc="0" locked="0" layoutInCell="1" allowOverlap="1" wp14:anchorId="0D027050" wp14:editId="6C391DEE">
                <wp:simplePos x="0" y="0"/>
                <wp:positionH relativeFrom="column">
                  <wp:posOffset>-80010</wp:posOffset>
                </wp:positionH>
                <wp:positionV relativeFrom="paragraph">
                  <wp:posOffset>85724</wp:posOffset>
                </wp:positionV>
                <wp:extent cx="5857875" cy="1000125"/>
                <wp:effectExtent l="0" t="0" r="28575" b="28575"/>
                <wp:wrapNone/>
                <wp:docPr id="1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7875" cy="10001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D53AC0" id="Rectangle 12" o:spid="_x0000_s1026" style="position:absolute;left:0;text-align:left;margin-left:-6.3pt;margin-top:6.75pt;width:461.25pt;height:78.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" filled="f">
                <v:textbox inset="5.85pt,.7pt,5.85pt,.7pt"/>
              </v:rect>
            </w:pict>
          </mc:Fallback>
        </mc:AlternateContent>
      </w:r>
    </w:p>
    <w:p w14:paraId="7BCAFC50" w14:textId="2B52B90F" w:rsidR="00515E5A" w:rsidRPr="002068DA" w:rsidRDefault="00515E5A" w:rsidP="00515E5A">
      <w:pPr>
        <w:rPr>
          <w:rFonts w:ascii="UD デジタル 教科書体 NK-R" w:eastAsia="UD デジタル 教科書体 NK-R"/>
          <w:szCs w:val="21"/>
        </w:rPr>
      </w:pPr>
      <w:r w:rsidRPr="002068DA">
        <w:rPr>
          <w:rFonts w:ascii="UD デジタル 教科書体 NK-R" w:eastAsia="UD デジタル 教科書体 NK-R" w:hint="eastAsia"/>
          <w:szCs w:val="21"/>
        </w:rPr>
        <w:t>（問13）</w:t>
      </w:r>
    </w:p>
    <w:p w14:paraId="5634E9E4" w14:textId="77777777" w:rsidR="00DD7EF4" w:rsidRDefault="00515E5A" w:rsidP="00515E5A">
      <w:pPr>
        <w:ind w:firstLineChars="100" w:firstLine="210"/>
        <w:rPr>
          <w:rFonts w:ascii="UD デジタル 教科書体 NK-R" w:eastAsia="UD デジタル 教科書体 NK-R"/>
          <w:szCs w:val="21"/>
        </w:rPr>
      </w:pPr>
      <w:r w:rsidRPr="002068DA">
        <w:rPr>
          <w:rFonts w:ascii="UD デジタル 教科書体 NK-R" w:eastAsia="UD デジタル 教科書体 NK-R" w:hint="eastAsia"/>
          <w:szCs w:val="21"/>
        </w:rPr>
        <w:t>契約変更前の相談支援事業所が</w:t>
      </w:r>
      <w:r w:rsidR="00DD7EF4">
        <w:rPr>
          <w:rFonts w:ascii="UD デジタル 教科書体 NK-R" w:eastAsia="UD デジタル 教科書体 NK-R" w:hint="eastAsia"/>
          <w:szCs w:val="21"/>
        </w:rPr>
        <w:t>、</w:t>
      </w:r>
      <w:r w:rsidRPr="002068DA">
        <w:rPr>
          <w:rFonts w:ascii="UD デジタル 教科書体 NK-R" w:eastAsia="UD デジタル 教科書体 NK-R" w:hint="eastAsia"/>
          <w:szCs w:val="21"/>
        </w:rPr>
        <w:t>継続サービス利用支援を行った場合は、</w:t>
      </w:r>
    </w:p>
    <w:p w14:paraId="353E7E67" w14:textId="2734EB44" w:rsidR="00515E5A" w:rsidRDefault="00515E5A" w:rsidP="00515E5A">
      <w:pPr>
        <w:ind w:firstLineChars="100" w:firstLine="210"/>
        <w:rPr>
          <w:rFonts w:ascii="UD デジタル 教科書体 NK-R" w:eastAsia="UD デジタル 教科書体 NK-R"/>
          <w:szCs w:val="21"/>
        </w:rPr>
      </w:pPr>
      <w:r w:rsidRPr="002068DA">
        <w:rPr>
          <w:rFonts w:ascii="UD デジタル 教科書体 NK-R" w:eastAsia="UD デジタル 教科書体 NK-R" w:hint="eastAsia"/>
          <w:szCs w:val="21"/>
        </w:rPr>
        <w:t>同一月に契約変更後の相談支援事業所は</w:t>
      </w:r>
      <w:r w:rsidR="00DD7EF4">
        <w:rPr>
          <w:rFonts w:ascii="UD デジタル 教科書体 NK-R" w:eastAsia="UD デジタル 教科書体 NK-R" w:hint="eastAsia"/>
          <w:szCs w:val="21"/>
        </w:rPr>
        <w:t>、</w:t>
      </w:r>
      <w:r w:rsidRPr="002068DA">
        <w:rPr>
          <w:rFonts w:ascii="UD デジタル 教科書体 NK-R" w:eastAsia="UD デジタル 教科書体 NK-R" w:hint="eastAsia"/>
          <w:szCs w:val="21"/>
        </w:rPr>
        <w:t>継続サービス利用支援費を</w:t>
      </w:r>
      <w:r w:rsidR="00DD7EF4">
        <w:rPr>
          <w:rFonts w:ascii="UD デジタル 教科書体 NK-R" w:eastAsia="UD デジタル 教科書体 NK-R" w:hint="eastAsia"/>
          <w:szCs w:val="21"/>
        </w:rPr>
        <w:t>請求</w:t>
      </w:r>
      <w:r w:rsidRPr="002068DA">
        <w:rPr>
          <w:rFonts w:ascii="UD デジタル 教科書体 NK-R" w:eastAsia="UD デジタル 教科書体 NK-R" w:hint="eastAsia"/>
          <w:szCs w:val="21"/>
        </w:rPr>
        <w:t>できますか。</w:t>
      </w:r>
    </w:p>
    <w:p w14:paraId="2701750C" w14:textId="77777777" w:rsidR="00DD7EF4" w:rsidRPr="002068DA" w:rsidRDefault="00DD7EF4" w:rsidP="00515E5A">
      <w:pPr>
        <w:ind w:firstLineChars="100" w:firstLine="210"/>
        <w:rPr>
          <w:rFonts w:ascii="UD デジタル 教科書体 NK-R" w:eastAsia="UD デジタル 教科書体 NK-R"/>
          <w:szCs w:val="21"/>
        </w:rPr>
      </w:pPr>
    </w:p>
    <w:p w14:paraId="3983FA47" w14:textId="77777777" w:rsidR="00515E5A" w:rsidRPr="002068DA" w:rsidRDefault="00515E5A" w:rsidP="00515E5A">
      <w:pPr>
        <w:ind w:firstLineChars="100" w:firstLine="210"/>
        <w:rPr>
          <w:rFonts w:ascii="UD デジタル 教科書体 NK-R" w:eastAsia="UD デジタル 教科書体 NK-R"/>
          <w:szCs w:val="21"/>
        </w:rPr>
      </w:pPr>
    </w:p>
    <w:p w14:paraId="19DDCEC3" w14:textId="77777777" w:rsidR="000750C5" w:rsidRDefault="00515E5A" w:rsidP="00515E5A">
      <w:pPr>
        <w:rPr>
          <w:rFonts w:ascii="UD デジタル 教科書体 NK-R" w:eastAsia="UD デジタル 教科書体 NK-R"/>
          <w:szCs w:val="21"/>
        </w:rPr>
      </w:pPr>
      <w:r w:rsidRPr="002068DA">
        <w:rPr>
          <w:rFonts w:ascii="UD デジタル 教科書体 NK-R" w:eastAsia="UD デジタル 教科書体 NK-R" w:hint="eastAsia"/>
          <w:szCs w:val="21"/>
        </w:rPr>
        <w:t>（答）</w:t>
      </w:r>
      <w:r w:rsidR="00292FB0" w:rsidRPr="002068DA">
        <w:rPr>
          <w:rFonts w:ascii="UD デジタル 教科書体 NK-R" w:eastAsia="UD デジタル 教科書体 NK-R" w:hint="eastAsia"/>
          <w:szCs w:val="21"/>
        </w:rPr>
        <w:t>契約変更後の相談支援事業所が</w:t>
      </w:r>
      <w:r w:rsidR="00DD7EF4">
        <w:rPr>
          <w:rFonts w:ascii="UD デジタル 教科書体 NK-R" w:eastAsia="UD デジタル 教科書体 NK-R" w:hint="eastAsia"/>
          <w:szCs w:val="21"/>
        </w:rPr>
        <w:t>、</w:t>
      </w:r>
      <w:r w:rsidR="00292FB0" w:rsidRPr="002068DA">
        <w:rPr>
          <w:rFonts w:ascii="UD デジタル 教科書体 NK-R" w:eastAsia="UD デジタル 教科書体 NK-R" w:hint="eastAsia"/>
          <w:szCs w:val="21"/>
        </w:rPr>
        <w:t>継続サービス利用支援を行った場合には、継続サービス利用支援費を</w:t>
      </w:r>
      <w:r w:rsidR="00DD7EF4">
        <w:rPr>
          <w:rFonts w:ascii="UD デジタル 教科書体 NK-R" w:eastAsia="UD デジタル 教科書体 NK-R" w:hint="eastAsia"/>
          <w:szCs w:val="21"/>
        </w:rPr>
        <w:t>請求</w:t>
      </w:r>
      <w:r w:rsidR="00292FB0" w:rsidRPr="002068DA">
        <w:rPr>
          <w:rFonts w:ascii="UD デジタル 教科書体 NK-R" w:eastAsia="UD デジタル 教科書体 NK-R" w:hint="eastAsia"/>
          <w:szCs w:val="21"/>
        </w:rPr>
        <w:t>できます</w:t>
      </w:r>
      <w:r w:rsidR="00DD7EF4">
        <w:rPr>
          <w:rFonts w:ascii="UD デジタル 教科書体 NK-R" w:eastAsia="UD デジタル 教科書体 NK-R" w:hint="eastAsia"/>
          <w:szCs w:val="21"/>
        </w:rPr>
        <w:t>。</w:t>
      </w:r>
      <w:r w:rsidR="000750C5">
        <w:rPr>
          <w:rFonts w:ascii="UD デジタル 教科書体 NK-R" w:eastAsia="UD デジタル 教科書体 NK-R" w:hint="eastAsia"/>
          <w:szCs w:val="21"/>
        </w:rPr>
        <w:t xml:space="preserve">　</w:t>
      </w:r>
      <w:r w:rsidR="00292FB0" w:rsidRPr="002068DA">
        <w:rPr>
          <w:rFonts w:ascii="UD デジタル 教科書体 NK-R" w:eastAsia="UD デジタル 教科書体 NK-R" w:hint="eastAsia"/>
          <w:szCs w:val="21"/>
        </w:rPr>
        <w:t>その場合、契約変更前の相談支援事業所は</w:t>
      </w:r>
      <w:r w:rsidR="000750C5">
        <w:rPr>
          <w:rFonts w:ascii="UD デジタル 教科書体 NK-R" w:eastAsia="UD デジタル 教科書体 NK-R" w:hint="eastAsia"/>
          <w:szCs w:val="21"/>
        </w:rPr>
        <w:t>、</w:t>
      </w:r>
      <w:r w:rsidR="00292FB0" w:rsidRPr="002068DA">
        <w:rPr>
          <w:rFonts w:ascii="UD デジタル 教科書体 NK-R" w:eastAsia="UD デジタル 教科書体 NK-R" w:hint="eastAsia"/>
          <w:szCs w:val="21"/>
        </w:rPr>
        <w:t>継続サービス利用支援費を</w:t>
      </w:r>
      <w:r w:rsidR="000750C5">
        <w:rPr>
          <w:rFonts w:ascii="UD デジタル 教科書体 NK-R" w:eastAsia="UD デジタル 教科書体 NK-R" w:hint="eastAsia"/>
          <w:szCs w:val="21"/>
        </w:rPr>
        <w:t>請求</w:t>
      </w:r>
      <w:r w:rsidR="00292FB0" w:rsidRPr="002068DA">
        <w:rPr>
          <w:rFonts w:ascii="UD デジタル 教科書体 NK-R" w:eastAsia="UD デジタル 教科書体 NK-R" w:hint="eastAsia"/>
          <w:szCs w:val="21"/>
        </w:rPr>
        <w:t>できません</w:t>
      </w:r>
      <w:r w:rsidRPr="002068DA">
        <w:rPr>
          <w:rFonts w:ascii="UD デジタル 教科書体 NK-R" w:eastAsia="UD デジタル 教科書体 NK-R" w:hint="eastAsia"/>
          <w:szCs w:val="21"/>
        </w:rPr>
        <w:t>。</w:t>
      </w:r>
    </w:p>
    <w:p w14:paraId="17254CDD" w14:textId="6D55B7C5" w:rsidR="00515E5A" w:rsidRPr="002068DA" w:rsidRDefault="00292FB0" w:rsidP="00515E5A">
      <w:pPr>
        <w:rPr>
          <w:rFonts w:ascii="UD デジタル 教科書体 NK-R" w:eastAsia="UD デジタル 教科書体 NK-R"/>
          <w:szCs w:val="21"/>
        </w:rPr>
      </w:pPr>
      <w:r w:rsidRPr="002068DA">
        <w:rPr>
          <w:rFonts w:ascii="UD デジタル 教科書体 NK-R" w:eastAsia="UD デジタル 教科書体 NK-R" w:hint="eastAsia"/>
          <w:szCs w:val="21"/>
        </w:rPr>
        <w:t>変更前の相談支援事業所は、転居等に関する利用者の意向を確認しておくことが</w:t>
      </w:r>
      <w:r w:rsidR="000750C5">
        <w:rPr>
          <w:rFonts w:ascii="UD デジタル 教科書体 NK-R" w:eastAsia="UD デジタル 教科書体 NK-R" w:hint="eastAsia"/>
          <w:szCs w:val="21"/>
        </w:rPr>
        <w:t>必要</w:t>
      </w:r>
      <w:r w:rsidRPr="002068DA">
        <w:rPr>
          <w:rFonts w:ascii="UD デジタル 教科書体 NK-R" w:eastAsia="UD デジタル 教科書体 NK-R" w:hint="eastAsia"/>
          <w:szCs w:val="21"/>
        </w:rPr>
        <w:t>です。</w:t>
      </w:r>
    </w:p>
    <w:p w14:paraId="574E8EA6" w14:textId="7DD5D03D" w:rsidR="00EF7D78" w:rsidRPr="002068DA" w:rsidRDefault="00EF7D78" w:rsidP="005D0386">
      <w:pPr>
        <w:rPr>
          <w:rFonts w:ascii="UD デジタル 教科書体 NK-R" w:eastAsia="UD デジタル 教科書体 NK-R"/>
          <w:szCs w:val="21"/>
        </w:rPr>
      </w:pPr>
    </w:p>
    <w:p w14:paraId="2ED88085" w14:textId="77777777" w:rsidR="00292FB0" w:rsidRPr="002068DA" w:rsidRDefault="00292FB0" w:rsidP="00292FB0">
      <w:pPr>
        <w:rPr>
          <w:rFonts w:ascii="UD デジタル 教科書体 NK-R" w:eastAsia="UD デジタル 教科書体 NK-R"/>
          <w:szCs w:val="21"/>
        </w:rPr>
      </w:pPr>
      <w:r w:rsidRPr="002068DA">
        <w:rPr>
          <w:noProof/>
          <w:szCs w:val="21"/>
        </w:rPr>
        <mc:AlternateContent>
          <mc:Choice Requires="wps">
            <w:drawing>
              <wp:anchor distT="0" distB="0" distL="114300" distR="114300" simplePos="0" relativeHeight="251705344" behindDoc="0" locked="0" layoutInCell="1" allowOverlap="1" wp14:anchorId="7B7472C2" wp14:editId="5FD17ED8">
                <wp:simplePos x="0" y="0"/>
                <wp:positionH relativeFrom="column">
                  <wp:posOffset>-80010</wp:posOffset>
                </wp:positionH>
                <wp:positionV relativeFrom="paragraph">
                  <wp:posOffset>90170</wp:posOffset>
                </wp:positionV>
                <wp:extent cx="5857875" cy="1790700"/>
                <wp:effectExtent l="0" t="0" r="28575" b="19050"/>
                <wp:wrapNone/>
                <wp:docPr id="1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7875" cy="1790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D68551" id="Rectangle 12" o:spid="_x0000_s1026" style="position:absolute;left:0;text-align:left;margin-left:-6.3pt;margin-top:7.1pt;width:461.25pt;height:14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" filled="f">
                <v:textbox inset="5.85pt,.7pt,5.85pt,.7pt"/>
              </v:rect>
            </w:pict>
          </mc:Fallback>
        </mc:AlternateContent>
      </w:r>
    </w:p>
    <w:p w14:paraId="42C731E7" w14:textId="5C059C0E" w:rsidR="00292FB0" w:rsidRPr="002068DA" w:rsidRDefault="00E947FD" w:rsidP="00292FB0">
      <w:pPr>
        <w:rPr>
          <w:rFonts w:ascii="UD デジタル 教科書体 NK-R" w:eastAsia="UD デジタル 教科書体 NK-R"/>
          <w:szCs w:val="21"/>
        </w:rPr>
      </w:pPr>
      <w:r>
        <w:rPr>
          <w:rFonts w:ascii="UD デジタル 教科書体 NK-R" w:eastAsia="UD デジタル 教科書体 NK-R"/>
          <w:noProof/>
          <w:szCs w:val="21"/>
        </w:rPr>
        <w:drawing>
          <wp:anchor distT="0" distB="0" distL="114300" distR="114300" simplePos="0" relativeHeight="251716608" behindDoc="0" locked="0" layoutInCell="1" allowOverlap="1" wp14:anchorId="04E95B5F" wp14:editId="38AFAF9E">
            <wp:simplePos x="0" y="0"/>
            <wp:positionH relativeFrom="column">
              <wp:posOffset>3529330</wp:posOffset>
            </wp:positionH>
            <wp:positionV relativeFrom="paragraph">
              <wp:posOffset>51543</wp:posOffset>
            </wp:positionV>
            <wp:extent cx="2031509" cy="1524000"/>
            <wp:effectExtent l="0" t="0" r="6985"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pic:cNvPicPr/>
                  </pic:nvPicPr>
                  <pic:blipFill>
                    <a:blip r:embed="rId11"/>
                    <a:stretch>
                      <a:fillRect/>
                    </a:stretch>
                  </pic:blipFill>
                  <pic:spPr>
                    <a:xfrm>
                      <a:off x="0" y="0"/>
                      <a:ext cx="2031509" cy="1524000"/>
                    </a:xfrm>
                    <a:prstGeom prst="rect">
                      <a:avLst/>
                    </a:prstGeom>
                  </pic:spPr>
                </pic:pic>
              </a:graphicData>
            </a:graphic>
            <wp14:sizeRelH relativeFrom="page">
              <wp14:pctWidth>0</wp14:pctWidth>
            </wp14:sizeRelH>
            <wp14:sizeRelV relativeFrom="page">
              <wp14:pctHeight>0</wp14:pctHeight>
            </wp14:sizeRelV>
          </wp:anchor>
        </w:drawing>
      </w:r>
      <w:r w:rsidR="00292FB0" w:rsidRPr="002068DA">
        <w:rPr>
          <w:rFonts w:ascii="UD デジタル 教科書体 NK-R" w:eastAsia="UD デジタル 教科書体 NK-R" w:hint="eastAsia"/>
          <w:szCs w:val="21"/>
        </w:rPr>
        <w:t>（問</w:t>
      </w:r>
      <w:r w:rsidR="000750C5">
        <w:rPr>
          <w:rFonts w:ascii="UD デジタル 教科書体 NK-R" w:eastAsia="UD デジタル 教科書体 NK-R" w:hint="eastAsia"/>
          <w:szCs w:val="21"/>
        </w:rPr>
        <w:t>14</w:t>
      </w:r>
      <w:r w:rsidR="00292FB0" w:rsidRPr="002068DA">
        <w:rPr>
          <w:rFonts w:ascii="UD デジタル 教科書体 NK-R" w:eastAsia="UD デジタル 教科書体 NK-R" w:hint="eastAsia"/>
          <w:szCs w:val="21"/>
        </w:rPr>
        <w:t>）</w:t>
      </w:r>
    </w:p>
    <w:p w14:paraId="3A419181" w14:textId="7BD957AE" w:rsidR="000750C5" w:rsidRDefault="00292FB0" w:rsidP="00292FB0">
      <w:pPr>
        <w:ind w:firstLineChars="100" w:firstLine="210"/>
        <w:rPr>
          <w:rFonts w:ascii="UD デジタル 教科書体 NK-R" w:eastAsia="UD デジタル 教科書体 NK-R"/>
          <w:szCs w:val="21"/>
        </w:rPr>
      </w:pPr>
      <w:r w:rsidRPr="002068DA">
        <w:rPr>
          <w:rFonts w:ascii="UD デジタル 教科書体 NK-R" w:eastAsia="UD デジタル 教科書体 NK-R" w:hint="eastAsia"/>
          <w:szCs w:val="21"/>
        </w:rPr>
        <w:t>障害福祉サービス等の支給決定の終期月等において</w:t>
      </w:r>
      <w:r w:rsidR="000750C5">
        <w:rPr>
          <w:rFonts w:ascii="UD デジタル 教科書体 NK-R" w:eastAsia="UD デジタル 教科書体 NK-R" w:hint="eastAsia"/>
          <w:szCs w:val="21"/>
        </w:rPr>
        <w:t>、</w:t>
      </w:r>
    </w:p>
    <w:p w14:paraId="0C721FB6" w14:textId="77777777" w:rsidR="000750C5" w:rsidRDefault="00292FB0" w:rsidP="000750C5">
      <w:pPr>
        <w:ind w:firstLineChars="100" w:firstLine="210"/>
        <w:rPr>
          <w:rFonts w:ascii="UD デジタル 教科書体 NK-R" w:eastAsia="UD デジタル 教科書体 NK-R"/>
          <w:szCs w:val="21"/>
        </w:rPr>
      </w:pPr>
      <w:r w:rsidRPr="002068DA">
        <w:rPr>
          <w:rFonts w:ascii="UD デジタル 教科書体 NK-R" w:eastAsia="UD デジタル 教科書体 NK-R" w:hint="eastAsia"/>
          <w:szCs w:val="21"/>
        </w:rPr>
        <w:t>継続サービス利用支援を行った後に、別の相談支援</w:t>
      </w:r>
    </w:p>
    <w:p w14:paraId="1253EFD8" w14:textId="77777777" w:rsidR="000750C5" w:rsidRDefault="00292FB0" w:rsidP="000750C5">
      <w:pPr>
        <w:ind w:firstLineChars="100" w:firstLine="210"/>
        <w:rPr>
          <w:rFonts w:ascii="UD デジタル 教科書体 NK-R" w:eastAsia="UD デジタル 教科書体 NK-R"/>
          <w:szCs w:val="21"/>
        </w:rPr>
      </w:pPr>
      <w:r w:rsidRPr="002068DA">
        <w:rPr>
          <w:rFonts w:ascii="UD デジタル 教科書体 NK-R" w:eastAsia="UD デジタル 教科書体 NK-R" w:hint="eastAsia"/>
          <w:szCs w:val="21"/>
        </w:rPr>
        <w:t>事業所が同一の月にサービス利用支援を行った場合、</w:t>
      </w:r>
    </w:p>
    <w:p w14:paraId="55C7ECA9" w14:textId="77777777" w:rsidR="000750C5" w:rsidRDefault="00292FB0" w:rsidP="000750C5">
      <w:pPr>
        <w:ind w:firstLineChars="100" w:firstLine="210"/>
        <w:rPr>
          <w:rFonts w:ascii="UD デジタル 教科書体 NK-R" w:eastAsia="UD デジタル 教科書体 NK-R"/>
          <w:szCs w:val="21"/>
        </w:rPr>
      </w:pPr>
      <w:r w:rsidRPr="002068DA">
        <w:rPr>
          <w:rFonts w:ascii="UD デジタル 教科書体 NK-R" w:eastAsia="UD デジタル 教科書体 NK-R" w:hint="eastAsia"/>
          <w:szCs w:val="21"/>
        </w:rPr>
        <w:t>契約変更前の</w:t>
      </w:r>
      <w:r w:rsidR="001F53D5" w:rsidRPr="002068DA">
        <w:rPr>
          <w:rFonts w:ascii="UD デジタル 教科書体 NK-R" w:eastAsia="UD デジタル 教科書体 NK-R" w:hint="eastAsia"/>
          <w:szCs w:val="21"/>
        </w:rPr>
        <w:t>相談支援事業所</w:t>
      </w:r>
      <w:r w:rsidRPr="002068DA">
        <w:rPr>
          <w:rFonts w:ascii="UD デジタル 教科書体 NK-R" w:eastAsia="UD デジタル 教科書体 NK-R" w:hint="eastAsia"/>
          <w:szCs w:val="21"/>
        </w:rPr>
        <w:t>は継続サービス利用</w:t>
      </w:r>
    </w:p>
    <w:p w14:paraId="4CB00855" w14:textId="77777777" w:rsidR="000750C5" w:rsidRDefault="00292FB0" w:rsidP="000750C5">
      <w:pPr>
        <w:ind w:firstLineChars="100" w:firstLine="210"/>
        <w:rPr>
          <w:rFonts w:ascii="UD デジタル 教科書体 NK-R" w:eastAsia="UD デジタル 教科書体 NK-R"/>
          <w:szCs w:val="21"/>
        </w:rPr>
      </w:pPr>
      <w:r w:rsidRPr="002068DA">
        <w:rPr>
          <w:rFonts w:ascii="UD デジタル 教科書体 NK-R" w:eastAsia="UD デジタル 教科書体 NK-R" w:hint="eastAsia"/>
          <w:szCs w:val="21"/>
        </w:rPr>
        <w:t>支援費を、契約変更後の</w:t>
      </w:r>
      <w:r w:rsidR="001F53D5" w:rsidRPr="002068DA">
        <w:rPr>
          <w:rFonts w:ascii="UD デジタル 教科書体 NK-R" w:eastAsia="UD デジタル 教科書体 NK-R" w:hint="eastAsia"/>
          <w:szCs w:val="21"/>
        </w:rPr>
        <w:t>相談支援事業所</w:t>
      </w:r>
      <w:r w:rsidRPr="002068DA">
        <w:rPr>
          <w:rFonts w:ascii="UD デジタル 教科書体 NK-R" w:eastAsia="UD デジタル 教科書体 NK-R" w:hint="eastAsia"/>
          <w:szCs w:val="21"/>
        </w:rPr>
        <w:t>はサービス</w:t>
      </w:r>
    </w:p>
    <w:p w14:paraId="6ED23E9C" w14:textId="50B09F84" w:rsidR="00292FB0" w:rsidRDefault="00292FB0" w:rsidP="000750C5">
      <w:pPr>
        <w:ind w:firstLineChars="100" w:firstLine="210"/>
        <w:rPr>
          <w:rFonts w:ascii="UD デジタル 教科書体 NK-R" w:eastAsia="UD デジタル 教科書体 NK-R"/>
          <w:szCs w:val="21"/>
        </w:rPr>
      </w:pPr>
      <w:r w:rsidRPr="002068DA">
        <w:rPr>
          <w:rFonts w:ascii="UD デジタル 教科書体 NK-R" w:eastAsia="UD デジタル 教科書体 NK-R" w:hint="eastAsia"/>
          <w:szCs w:val="21"/>
        </w:rPr>
        <w:t>利用支援費を</w:t>
      </w:r>
      <w:r w:rsidR="00EA54E2">
        <w:rPr>
          <w:rFonts w:ascii="UD デジタル 教科書体 NK-R" w:eastAsia="UD デジタル 教科書体 NK-R" w:hint="eastAsia"/>
          <w:szCs w:val="21"/>
        </w:rPr>
        <w:t>請求</w:t>
      </w:r>
      <w:r w:rsidRPr="002068DA">
        <w:rPr>
          <w:rFonts w:ascii="UD デジタル 教科書体 NK-R" w:eastAsia="UD デジタル 教科書体 NK-R" w:hint="eastAsia"/>
          <w:szCs w:val="21"/>
        </w:rPr>
        <w:t>でき</w:t>
      </w:r>
      <w:r w:rsidR="001F53D5" w:rsidRPr="002068DA">
        <w:rPr>
          <w:rFonts w:ascii="UD デジタル 教科書体 NK-R" w:eastAsia="UD デジタル 教科書体 NK-R" w:hint="eastAsia"/>
          <w:szCs w:val="21"/>
        </w:rPr>
        <w:t>ますか</w:t>
      </w:r>
      <w:r w:rsidRPr="002068DA">
        <w:rPr>
          <w:rFonts w:ascii="UD デジタル 教科書体 NK-R" w:eastAsia="UD デジタル 教科書体 NK-R" w:hint="eastAsia"/>
          <w:szCs w:val="21"/>
        </w:rPr>
        <w:t>。</w:t>
      </w:r>
    </w:p>
    <w:p w14:paraId="7B1A441A" w14:textId="77777777" w:rsidR="000750C5" w:rsidRPr="002068DA" w:rsidRDefault="000750C5" w:rsidP="00292FB0">
      <w:pPr>
        <w:ind w:firstLineChars="100" w:firstLine="210"/>
        <w:rPr>
          <w:rFonts w:ascii="UD デジタル 教科書体 NK-R" w:eastAsia="UD デジタル 教科書体 NK-R"/>
          <w:szCs w:val="21"/>
        </w:rPr>
      </w:pPr>
    </w:p>
    <w:p w14:paraId="12B8E2C2" w14:textId="77777777" w:rsidR="00292FB0" w:rsidRPr="002068DA" w:rsidRDefault="00292FB0" w:rsidP="00292FB0">
      <w:pPr>
        <w:ind w:firstLineChars="100" w:firstLine="210"/>
        <w:rPr>
          <w:rFonts w:ascii="UD デジタル 教科書体 NK-R" w:eastAsia="UD デジタル 教科書体 NK-R"/>
          <w:szCs w:val="21"/>
        </w:rPr>
      </w:pPr>
    </w:p>
    <w:p w14:paraId="59DFD829" w14:textId="34F57A2D" w:rsidR="00292FB0" w:rsidRPr="002068DA" w:rsidRDefault="00292FB0" w:rsidP="00292FB0">
      <w:pPr>
        <w:rPr>
          <w:rFonts w:ascii="UD デジタル 教科書体 NK-R" w:eastAsia="UD デジタル 教科書体 NK-R"/>
          <w:szCs w:val="21"/>
        </w:rPr>
      </w:pPr>
      <w:r w:rsidRPr="002068DA">
        <w:rPr>
          <w:rFonts w:ascii="UD デジタル 教科書体 NK-R" w:eastAsia="UD デジタル 教科書体 NK-R" w:hint="eastAsia"/>
          <w:szCs w:val="21"/>
        </w:rPr>
        <w:t>（答）</w:t>
      </w:r>
      <w:r w:rsidR="001F53D5" w:rsidRPr="002068DA">
        <w:rPr>
          <w:rFonts w:ascii="UD デジタル 教科書体 NK-R" w:eastAsia="UD デジタル 教科書体 NK-R" w:hint="eastAsia"/>
          <w:szCs w:val="21"/>
        </w:rPr>
        <w:t>契約変更前の相談支援事業所は</w:t>
      </w:r>
      <w:r w:rsidR="000750C5">
        <w:rPr>
          <w:rFonts w:ascii="UD デジタル 教科書体 NK-R" w:eastAsia="UD デジタル 教科書体 NK-R" w:hint="eastAsia"/>
          <w:szCs w:val="21"/>
        </w:rPr>
        <w:t>、</w:t>
      </w:r>
      <w:r w:rsidR="001F53D5" w:rsidRPr="002068DA">
        <w:rPr>
          <w:rFonts w:ascii="UD デジタル 教科書体 NK-R" w:eastAsia="UD デジタル 教科書体 NK-R" w:hint="eastAsia"/>
          <w:szCs w:val="21"/>
        </w:rPr>
        <w:t>継続サービス利用支援費を</w:t>
      </w:r>
      <w:r w:rsidR="000750C5">
        <w:rPr>
          <w:rFonts w:ascii="UD デジタル 教科書体 NK-R" w:eastAsia="UD デジタル 教科書体 NK-R" w:hint="eastAsia"/>
          <w:szCs w:val="21"/>
        </w:rPr>
        <w:t>請求できません。</w:t>
      </w:r>
      <w:r w:rsidR="001F53D5" w:rsidRPr="002068DA">
        <w:rPr>
          <w:rFonts w:ascii="UD デジタル 教科書体 NK-R" w:eastAsia="UD デジタル 教科書体 NK-R" w:hint="eastAsia"/>
          <w:szCs w:val="21"/>
        </w:rPr>
        <w:t>契約変更後の相談支援事業所のみ、サービス利用支援費を</w:t>
      </w:r>
      <w:r w:rsidR="000750C5">
        <w:rPr>
          <w:rFonts w:ascii="UD デジタル 教科書体 NK-R" w:eastAsia="UD デジタル 教科書体 NK-R" w:hint="eastAsia"/>
          <w:szCs w:val="21"/>
        </w:rPr>
        <w:t>請求</w:t>
      </w:r>
      <w:r w:rsidR="001F53D5" w:rsidRPr="002068DA">
        <w:rPr>
          <w:rFonts w:ascii="UD デジタル 教科書体 NK-R" w:eastAsia="UD デジタル 教科書体 NK-R" w:hint="eastAsia"/>
          <w:szCs w:val="21"/>
        </w:rPr>
        <w:t>できます</w:t>
      </w:r>
      <w:r w:rsidRPr="002068DA">
        <w:rPr>
          <w:rFonts w:ascii="UD デジタル 教科書体 NK-R" w:eastAsia="UD デジタル 教科書体 NK-R" w:hint="eastAsia"/>
          <w:szCs w:val="21"/>
        </w:rPr>
        <w:t>。</w:t>
      </w:r>
    </w:p>
    <w:p w14:paraId="56EBCB06" w14:textId="3F9BAD0E" w:rsidR="00292FB0" w:rsidRPr="002068DA" w:rsidRDefault="00292FB0" w:rsidP="005D0386">
      <w:pPr>
        <w:rPr>
          <w:rFonts w:ascii="UD デジタル 教科書体 NK-R" w:eastAsia="UD デジタル 教科書体 NK-R"/>
          <w:szCs w:val="21"/>
        </w:rPr>
      </w:pPr>
    </w:p>
    <w:p w14:paraId="15565E7D" w14:textId="56D269E2" w:rsidR="00CC5817" w:rsidRPr="002068DA" w:rsidRDefault="0013279D" w:rsidP="00CC5817">
      <w:pPr>
        <w:rPr>
          <w:rFonts w:ascii="UD デジタル 教科書体 NK-R" w:eastAsia="UD デジタル 教科書体 NK-R"/>
          <w:szCs w:val="21"/>
        </w:rPr>
      </w:pPr>
      <w:r w:rsidRPr="002068DA">
        <w:rPr>
          <w:noProof/>
          <w:szCs w:val="21"/>
        </w:rPr>
        <mc:AlternateContent>
          <mc:Choice Requires="wps">
            <w:drawing>
              <wp:anchor distT="0" distB="0" distL="114300" distR="114300" simplePos="0" relativeHeight="251707392" behindDoc="0" locked="0" layoutInCell="1" allowOverlap="1" wp14:anchorId="63C5770E" wp14:editId="6F6960D6">
                <wp:simplePos x="0" y="0"/>
                <wp:positionH relativeFrom="column">
                  <wp:posOffset>-108585</wp:posOffset>
                </wp:positionH>
                <wp:positionV relativeFrom="paragraph">
                  <wp:posOffset>101600</wp:posOffset>
                </wp:positionV>
                <wp:extent cx="5857875" cy="1590675"/>
                <wp:effectExtent l="0" t="0" r="28575" b="28575"/>
                <wp:wrapNone/>
                <wp:docPr id="1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7875" cy="15906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EDAB4A" id="Rectangle 12" o:spid="_x0000_s1026" style="position:absolute;left:0;text-align:left;margin-left:-8.55pt;margin-top:8pt;width:461.25pt;height:125.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" filled="f">
                <v:textbox inset="5.85pt,.7pt,5.85pt,.7pt"/>
              </v:rect>
            </w:pict>
          </mc:Fallback>
        </mc:AlternateContent>
      </w:r>
    </w:p>
    <w:p w14:paraId="2D73A72B" w14:textId="53D8E113" w:rsidR="00CC5817" w:rsidRPr="002068DA" w:rsidRDefault="00CC5817" w:rsidP="00CC5817">
      <w:pPr>
        <w:rPr>
          <w:rFonts w:ascii="UD デジタル 教科書体 NK-R" w:eastAsia="UD デジタル 教科書体 NK-R"/>
          <w:szCs w:val="21"/>
        </w:rPr>
      </w:pPr>
      <w:r w:rsidRPr="002068DA">
        <w:rPr>
          <w:rFonts w:ascii="UD デジタル 教科書体 NK-R" w:eastAsia="UD デジタル 教科書体 NK-R" w:hint="eastAsia"/>
          <w:szCs w:val="21"/>
        </w:rPr>
        <w:t>（問</w:t>
      </w:r>
      <w:r w:rsidR="00E947FD">
        <w:rPr>
          <w:rFonts w:ascii="UD デジタル 教科書体 NK-R" w:eastAsia="UD デジタル 教科書体 NK-R" w:hint="eastAsia"/>
          <w:szCs w:val="21"/>
        </w:rPr>
        <w:t>15</w:t>
      </w:r>
      <w:r w:rsidRPr="002068DA">
        <w:rPr>
          <w:rFonts w:ascii="UD デジタル 教科書体 NK-R" w:eastAsia="UD デジタル 教科書体 NK-R" w:hint="eastAsia"/>
          <w:szCs w:val="21"/>
        </w:rPr>
        <w:t>）</w:t>
      </w:r>
    </w:p>
    <w:p w14:paraId="02D6422D" w14:textId="77777777" w:rsidR="00E947FD" w:rsidRDefault="00CC5817" w:rsidP="00CC5817">
      <w:pPr>
        <w:ind w:firstLineChars="100" w:firstLine="210"/>
        <w:rPr>
          <w:rFonts w:ascii="UD デジタル 教科書体 NK-R" w:eastAsia="UD デジタル 教科書体 NK-R"/>
          <w:szCs w:val="21"/>
        </w:rPr>
      </w:pPr>
      <w:r w:rsidRPr="002068DA">
        <w:rPr>
          <w:rFonts w:ascii="UD デジタル 教科書体 NK-R" w:eastAsia="UD デジタル 教科書体 NK-R" w:hint="eastAsia"/>
          <w:szCs w:val="21"/>
        </w:rPr>
        <w:t>サービス利用支援を行った後に、利用者の市町村内の転居等により、別の</w:t>
      </w:r>
      <w:r w:rsidR="00E947FD">
        <w:rPr>
          <w:rFonts w:ascii="UD デジタル 教科書体 NK-R" w:eastAsia="UD デジタル 教科書体 NK-R" w:hint="eastAsia"/>
          <w:szCs w:val="21"/>
        </w:rPr>
        <w:t>相談支援事業所</w:t>
      </w:r>
      <w:r w:rsidRPr="002068DA">
        <w:rPr>
          <w:rFonts w:ascii="UD デジタル 教科書体 NK-R" w:eastAsia="UD デジタル 教科書体 NK-R" w:hint="eastAsia"/>
          <w:szCs w:val="21"/>
        </w:rPr>
        <w:t>に</w:t>
      </w:r>
    </w:p>
    <w:p w14:paraId="59911BEB" w14:textId="77777777" w:rsidR="00EA54E2" w:rsidRDefault="00CC5817" w:rsidP="00CC5817">
      <w:pPr>
        <w:ind w:firstLineChars="100" w:firstLine="210"/>
        <w:rPr>
          <w:rFonts w:ascii="UD デジタル 教科書体 NK-R" w:eastAsia="UD デジタル 教科書体 NK-R"/>
          <w:szCs w:val="21"/>
        </w:rPr>
      </w:pPr>
      <w:r w:rsidRPr="002068DA">
        <w:rPr>
          <w:rFonts w:ascii="UD デジタル 教科書体 NK-R" w:eastAsia="UD デジタル 教科書体 NK-R" w:hint="eastAsia"/>
          <w:szCs w:val="21"/>
        </w:rPr>
        <w:t>契約</w:t>
      </w:r>
      <w:r w:rsidR="00EA54E2">
        <w:rPr>
          <w:rFonts w:ascii="UD デジタル 教科書体 NK-R" w:eastAsia="UD デジタル 教科書体 NK-R" w:hint="eastAsia"/>
          <w:szCs w:val="21"/>
        </w:rPr>
        <w:t>を</w:t>
      </w:r>
      <w:r w:rsidRPr="002068DA">
        <w:rPr>
          <w:rFonts w:ascii="UD デジタル 教科書体 NK-R" w:eastAsia="UD デジタル 教科書体 NK-R" w:hint="eastAsia"/>
          <w:szCs w:val="21"/>
        </w:rPr>
        <w:t>変更し</w:t>
      </w:r>
      <w:r w:rsidR="00EA54E2">
        <w:rPr>
          <w:rFonts w:ascii="UD デジタル 教科書体 NK-R" w:eastAsia="UD デジタル 教科書体 NK-R" w:hint="eastAsia"/>
          <w:szCs w:val="21"/>
        </w:rPr>
        <w:t>ました。変更後</w:t>
      </w:r>
      <w:r w:rsidRPr="002068DA">
        <w:rPr>
          <w:rFonts w:ascii="UD デジタル 教科書体 NK-R" w:eastAsia="UD デジタル 教科書体 NK-R" w:hint="eastAsia"/>
          <w:szCs w:val="21"/>
        </w:rPr>
        <w:t>の</w:t>
      </w:r>
      <w:r w:rsidR="00EA54E2">
        <w:rPr>
          <w:rFonts w:ascii="UD デジタル 教科書体 NK-R" w:eastAsia="UD デジタル 教科書体 NK-R" w:hint="eastAsia"/>
          <w:szCs w:val="21"/>
        </w:rPr>
        <w:t>相談支援事業所</w:t>
      </w:r>
      <w:r w:rsidRPr="002068DA">
        <w:rPr>
          <w:rFonts w:ascii="UD デジタル 教科書体 NK-R" w:eastAsia="UD デジタル 教科書体 NK-R" w:hint="eastAsia"/>
          <w:szCs w:val="21"/>
        </w:rPr>
        <w:t>が、サービス等利用計画を引き継ぎ、利用者の</w:t>
      </w:r>
    </w:p>
    <w:p w14:paraId="7F071D24" w14:textId="73270C3D" w:rsidR="00EA54E2" w:rsidRDefault="00CC5817" w:rsidP="00CC5817">
      <w:pPr>
        <w:ind w:firstLineChars="100" w:firstLine="210"/>
        <w:rPr>
          <w:rFonts w:ascii="UD デジタル 教科書体 NK-R" w:eastAsia="UD デジタル 教科書体 NK-R"/>
          <w:szCs w:val="21"/>
        </w:rPr>
      </w:pPr>
      <w:r w:rsidRPr="002068DA">
        <w:rPr>
          <w:rFonts w:ascii="UD デジタル 教科書体 NK-R" w:eastAsia="UD デジタル 教科書体 NK-R" w:hint="eastAsia"/>
          <w:szCs w:val="21"/>
        </w:rPr>
        <w:t>状況を把握するため</w:t>
      </w:r>
      <w:r w:rsidR="00EA54E2">
        <w:rPr>
          <w:rFonts w:ascii="UD デジタル 教科書体 NK-R" w:eastAsia="UD デジタル 教科書体 NK-R" w:hint="eastAsia"/>
          <w:szCs w:val="21"/>
        </w:rPr>
        <w:t>、</w:t>
      </w:r>
      <w:r w:rsidRPr="002068DA">
        <w:rPr>
          <w:rFonts w:ascii="UD デジタル 教科書体 NK-R" w:eastAsia="UD デジタル 教科書体 NK-R" w:hint="eastAsia"/>
          <w:szCs w:val="21"/>
        </w:rPr>
        <w:t>利用者と面接</w:t>
      </w:r>
      <w:r w:rsidR="00F129C5">
        <w:rPr>
          <w:rFonts w:ascii="UD デジタル 教科書体 NK-R" w:eastAsia="UD デジタル 教科書体 NK-R" w:hint="eastAsia"/>
          <w:szCs w:val="21"/>
        </w:rPr>
        <w:t>を行ったり</w:t>
      </w:r>
      <w:r w:rsidR="00EA54E2">
        <w:rPr>
          <w:rFonts w:ascii="UD デジタル 教科書体 NK-R" w:eastAsia="UD デジタル 教科書体 NK-R" w:hint="eastAsia"/>
          <w:szCs w:val="21"/>
        </w:rPr>
        <w:t>、</w:t>
      </w:r>
      <w:r w:rsidRPr="002068DA">
        <w:rPr>
          <w:rFonts w:ascii="UD デジタル 教科書体 NK-R" w:eastAsia="UD デジタル 教科書体 NK-R" w:hint="eastAsia"/>
          <w:szCs w:val="21"/>
        </w:rPr>
        <w:t>サービス担当者会議を行う等</w:t>
      </w:r>
      <w:r w:rsidR="00EA54E2">
        <w:rPr>
          <w:rFonts w:ascii="UD デジタル 教科書体 NK-R" w:eastAsia="UD デジタル 教科書体 NK-R" w:hint="eastAsia"/>
          <w:szCs w:val="21"/>
        </w:rPr>
        <w:t>、</w:t>
      </w:r>
      <w:r w:rsidRPr="002068DA">
        <w:rPr>
          <w:rFonts w:ascii="UD デジタル 教科書体 NK-R" w:eastAsia="UD デジタル 教科書体 NK-R" w:hint="eastAsia"/>
          <w:szCs w:val="21"/>
        </w:rPr>
        <w:t>モニタリングを行った</w:t>
      </w:r>
    </w:p>
    <w:p w14:paraId="12952FE0" w14:textId="77777777" w:rsidR="00EA54E2" w:rsidRDefault="00CC5817" w:rsidP="00CC5817">
      <w:pPr>
        <w:ind w:firstLineChars="100" w:firstLine="210"/>
        <w:rPr>
          <w:rFonts w:ascii="UD デジタル 教科書体 NK-R" w:eastAsia="UD デジタル 教科書体 NK-R"/>
          <w:szCs w:val="21"/>
        </w:rPr>
      </w:pPr>
      <w:r w:rsidRPr="002068DA">
        <w:rPr>
          <w:rFonts w:ascii="UD デジタル 教科書体 NK-R" w:eastAsia="UD デジタル 教科書体 NK-R" w:hint="eastAsia"/>
          <w:szCs w:val="21"/>
        </w:rPr>
        <w:t>場合に、</w:t>
      </w:r>
      <w:r w:rsidR="00EA54E2">
        <w:rPr>
          <w:rFonts w:ascii="UD デジタル 教科書体 NK-R" w:eastAsia="UD デジタル 教科書体 NK-R" w:hint="eastAsia"/>
          <w:szCs w:val="21"/>
        </w:rPr>
        <w:t>契約変更前の相談支援事業所</w:t>
      </w:r>
      <w:r w:rsidRPr="002068DA">
        <w:rPr>
          <w:rFonts w:ascii="UD デジタル 教科書体 NK-R" w:eastAsia="UD デジタル 教科書体 NK-R" w:hint="eastAsia"/>
          <w:szCs w:val="21"/>
        </w:rPr>
        <w:t>はサービス利用支援費を、契約変更後の</w:t>
      </w:r>
      <w:r w:rsidR="00EA54E2">
        <w:rPr>
          <w:rFonts w:ascii="UD デジタル 教科書体 NK-R" w:eastAsia="UD デジタル 教科書体 NK-R" w:hint="eastAsia"/>
          <w:szCs w:val="21"/>
        </w:rPr>
        <w:t>相談支援</w:t>
      </w:r>
    </w:p>
    <w:p w14:paraId="79F9F76C" w14:textId="7A86CF87" w:rsidR="00CC5817" w:rsidRPr="002068DA" w:rsidRDefault="00EA54E2" w:rsidP="00CC5817">
      <w:pPr>
        <w:ind w:firstLineChars="100" w:firstLine="210"/>
        <w:rPr>
          <w:rFonts w:ascii="UD デジタル 教科書体 NK-R" w:eastAsia="UD デジタル 教科書体 NK-R"/>
          <w:szCs w:val="21"/>
        </w:rPr>
      </w:pPr>
      <w:r>
        <w:rPr>
          <w:rFonts w:ascii="UD デジタル 教科書体 NK-R" w:eastAsia="UD デジタル 教科書体 NK-R" w:hint="eastAsia"/>
          <w:szCs w:val="21"/>
        </w:rPr>
        <w:t>事業所</w:t>
      </w:r>
      <w:r w:rsidR="00CC5817" w:rsidRPr="002068DA">
        <w:rPr>
          <w:rFonts w:ascii="UD デジタル 教科書体 NK-R" w:eastAsia="UD デジタル 教科書体 NK-R" w:hint="eastAsia"/>
          <w:szCs w:val="21"/>
        </w:rPr>
        <w:t>は継続サービス利用支援費を</w:t>
      </w:r>
      <w:r>
        <w:rPr>
          <w:rFonts w:ascii="UD デジタル 教科書体 NK-R" w:eastAsia="UD デジタル 教科書体 NK-R" w:hint="eastAsia"/>
          <w:szCs w:val="21"/>
        </w:rPr>
        <w:t>、それぞれ請求できますか</w:t>
      </w:r>
      <w:r w:rsidR="00CC5817" w:rsidRPr="002068DA">
        <w:rPr>
          <w:rFonts w:ascii="UD デジタル 教科書体 NK-R" w:eastAsia="UD デジタル 教科書体 NK-R" w:hint="eastAsia"/>
          <w:szCs w:val="21"/>
        </w:rPr>
        <w:t>。</w:t>
      </w:r>
    </w:p>
    <w:p w14:paraId="4D2FEEE6" w14:textId="20D47956" w:rsidR="00CC5817" w:rsidRDefault="00CC5817" w:rsidP="00CC5817">
      <w:pPr>
        <w:ind w:firstLineChars="100" w:firstLine="210"/>
        <w:rPr>
          <w:rFonts w:ascii="UD デジタル 教科書体 NK-R" w:eastAsia="UD デジタル 教科書体 NK-R"/>
          <w:szCs w:val="21"/>
        </w:rPr>
      </w:pPr>
    </w:p>
    <w:p w14:paraId="123FA57F" w14:textId="77777777" w:rsidR="00EA54E2" w:rsidRPr="002068DA" w:rsidRDefault="00EA54E2" w:rsidP="00CC5817">
      <w:pPr>
        <w:ind w:firstLineChars="100" w:firstLine="210"/>
        <w:rPr>
          <w:rFonts w:ascii="UD デジタル 教科書体 NK-R" w:eastAsia="UD デジタル 教科書体 NK-R"/>
          <w:szCs w:val="21"/>
        </w:rPr>
      </w:pPr>
    </w:p>
    <w:p w14:paraId="0595ED83" w14:textId="6558EBAC" w:rsidR="00CC5817" w:rsidRPr="002068DA" w:rsidRDefault="00CC5817" w:rsidP="00CC5817">
      <w:pPr>
        <w:rPr>
          <w:rFonts w:ascii="UD デジタル 教科書体 NK-R" w:eastAsia="UD デジタル 教科書体 NK-R"/>
          <w:szCs w:val="21"/>
        </w:rPr>
      </w:pPr>
      <w:r w:rsidRPr="002068DA">
        <w:rPr>
          <w:rFonts w:ascii="UD デジタル 教科書体 NK-R" w:eastAsia="UD デジタル 教科書体 NK-R" w:hint="eastAsia"/>
          <w:szCs w:val="21"/>
        </w:rPr>
        <w:t>（答）</w:t>
      </w:r>
      <w:r w:rsidR="00EA54E2">
        <w:rPr>
          <w:rFonts w:ascii="UD デジタル 教科書体 NK-R" w:eastAsia="UD デジタル 教科書体 NK-R" w:hint="eastAsia"/>
          <w:szCs w:val="21"/>
        </w:rPr>
        <w:t>請求できます</w:t>
      </w:r>
      <w:r w:rsidRPr="002068DA">
        <w:rPr>
          <w:rFonts w:ascii="UD デジタル 教科書体 NK-R" w:eastAsia="UD デジタル 教科書体 NK-R" w:hint="eastAsia"/>
          <w:szCs w:val="21"/>
        </w:rPr>
        <w:t>。</w:t>
      </w:r>
    </w:p>
    <w:p w14:paraId="457FAA8A" w14:textId="5532CB1B" w:rsidR="0013279D" w:rsidRPr="002068DA" w:rsidRDefault="0013279D" w:rsidP="00CC5817">
      <w:pPr>
        <w:rPr>
          <w:rFonts w:ascii="UD デジタル 教科書体 NK-R" w:eastAsia="UD デジタル 教科書体 NK-R"/>
          <w:szCs w:val="21"/>
        </w:rPr>
      </w:pPr>
    </w:p>
    <w:p w14:paraId="42995E04" w14:textId="5DAF8B8E" w:rsidR="00CC5817" w:rsidRPr="002068DA" w:rsidRDefault="002068DA" w:rsidP="005D0386">
      <w:pPr>
        <w:rPr>
          <w:rFonts w:ascii="UD デジタル 教科書体 NK-R" w:eastAsia="UD デジタル 教科書体 NK-R"/>
          <w:szCs w:val="21"/>
        </w:rPr>
      </w:pPr>
      <w:r w:rsidRPr="002068DA">
        <w:rPr>
          <w:noProof/>
          <w:szCs w:val="21"/>
        </w:rPr>
        <mc:AlternateContent>
          <mc:Choice Requires="wps">
            <w:drawing>
              <wp:anchor distT="0" distB="0" distL="114300" distR="114300" simplePos="0" relativeHeight="251709440" behindDoc="0" locked="0" layoutInCell="1" allowOverlap="1" wp14:anchorId="26080181" wp14:editId="40D089D8">
                <wp:simplePos x="0" y="0"/>
                <wp:positionH relativeFrom="column">
                  <wp:posOffset>-99060</wp:posOffset>
                </wp:positionH>
                <wp:positionV relativeFrom="paragraph">
                  <wp:posOffset>96520</wp:posOffset>
                </wp:positionV>
                <wp:extent cx="5857875" cy="1190625"/>
                <wp:effectExtent l="0" t="0" r="28575" b="28575"/>
                <wp:wrapNone/>
                <wp:docPr id="1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7875" cy="11906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AE8D9A" id="Rectangle 12" o:spid="_x0000_s1026" style="position:absolute;left:0;text-align:left;margin-left:-7.8pt;margin-top:7.6pt;width:461.25pt;height:93.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" filled="f">
                <v:textbox inset="5.85pt,.7pt,5.85pt,.7pt"/>
              </v:rect>
            </w:pict>
          </mc:Fallback>
        </mc:AlternateContent>
      </w:r>
    </w:p>
    <w:p w14:paraId="2EC5D0A0" w14:textId="78EA2986" w:rsidR="0013279D" w:rsidRPr="002068DA" w:rsidRDefault="0013279D" w:rsidP="0013279D">
      <w:pPr>
        <w:rPr>
          <w:rFonts w:ascii="UD デジタル 教科書体 NK-R" w:eastAsia="UD デジタル 教科書体 NK-R"/>
          <w:szCs w:val="21"/>
        </w:rPr>
      </w:pPr>
      <w:r w:rsidRPr="002068DA">
        <w:rPr>
          <w:rFonts w:ascii="UD デジタル 教科書体 NK-R" w:eastAsia="UD デジタル 教科書体 NK-R" w:hint="eastAsia"/>
          <w:szCs w:val="21"/>
        </w:rPr>
        <w:t>（問</w:t>
      </w:r>
      <w:r w:rsidR="002068DA">
        <w:rPr>
          <w:rFonts w:ascii="UD デジタル 教科書体 NK-R" w:eastAsia="UD デジタル 教科書体 NK-R" w:hint="eastAsia"/>
          <w:szCs w:val="21"/>
        </w:rPr>
        <w:t>1</w:t>
      </w:r>
      <w:r w:rsidR="00EA54E2">
        <w:rPr>
          <w:rFonts w:ascii="UD デジタル 教科書体 NK-R" w:eastAsia="UD デジタル 教科書体 NK-R" w:hint="eastAsia"/>
          <w:szCs w:val="21"/>
        </w:rPr>
        <w:t>6</w:t>
      </w:r>
      <w:r w:rsidRPr="002068DA">
        <w:rPr>
          <w:rFonts w:ascii="UD デジタル 教科書体 NK-R" w:eastAsia="UD デジタル 教科書体 NK-R" w:hint="eastAsia"/>
          <w:szCs w:val="21"/>
        </w:rPr>
        <w:t>）</w:t>
      </w:r>
    </w:p>
    <w:p w14:paraId="59397E04" w14:textId="02ADB504" w:rsidR="00EA54E2" w:rsidRDefault="0013279D" w:rsidP="0013279D">
      <w:pPr>
        <w:ind w:firstLineChars="100" w:firstLine="210"/>
        <w:rPr>
          <w:rFonts w:ascii="UD デジタル 教科書体 NK-R" w:eastAsia="UD デジタル 教科書体 NK-R"/>
          <w:szCs w:val="21"/>
        </w:rPr>
      </w:pPr>
      <w:r w:rsidRPr="002068DA">
        <w:rPr>
          <w:rFonts w:ascii="UD デジタル 教科書体 NK-R" w:eastAsia="UD デジタル 教科書体 NK-R" w:hint="eastAsia"/>
          <w:szCs w:val="21"/>
        </w:rPr>
        <w:t>サービス利用支援又は継続サービス利用支援を行った後に、利用者が市町村外に転出し</w:t>
      </w:r>
      <w:r w:rsidR="00EA54E2">
        <w:rPr>
          <w:rFonts w:ascii="UD デジタル 教科書体 NK-R" w:eastAsia="UD デジタル 教科書体 NK-R" w:hint="eastAsia"/>
          <w:szCs w:val="21"/>
        </w:rPr>
        <w:t>ました。</w:t>
      </w:r>
    </w:p>
    <w:p w14:paraId="059D934F" w14:textId="736F858D" w:rsidR="00C52489" w:rsidRDefault="0013279D" w:rsidP="0013279D">
      <w:pPr>
        <w:ind w:firstLineChars="100" w:firstLine="210"/>
        <w:rPr>
          <w:rFonts w:ascii="UD デジタル 教科書体 NK-R" w:eastAsia="UD デジタル 教科書体 NK-R"/>
          <w:szCs w:val="21"/>
        </w:rPr>
      </w:pPr>
      <w:r w:rsidRPr="002068DA">
        <w:rPr>
          <w:rFonts w:ascii="UD デジタル 教科書体 NK-R" w:eastAsia="UD デジタル 教科書体 NK-R" w:hint="eastAsia"/>
          <w:szCs w:val="21"/>
        </w:rPr>
        <w:t>同一の月に転出先の市町村で</w:t>
      </w:r>
      <w:r w:rsidR="00C52489">
        <w:rPr>
          <w:rFonts w:ascii="UD デジタル 教科書体 NK-R" w:eastAsia="UD デジタル 教科書体 NK-R" w:hint="eastAsia"/>
          <w:szCs w:val="21"/>
        </w:rPr>
        <w:t>、</w:t>
      </w:r>
      <w:r w:rsidRPr="002068DA">
        <w:rPr>
          <w:rFonts w:ascii="UD デジタル 教科書体 NK-R" w:eastAsia="UD デジタル 教科書体 NK-R" w:hint="eastAsia"/>
          <w:szCs w:val="21"/>
        </w:rPr>
        <w:t>障害福祉サービス等の申請に係るサービス利用支援を</w:t>
      </w:r>
      <w:r w:rsidR="00C52489">
        <w:rPr>
          <w:rFonts w:ascii="UD デジタル 教科書体 NK-R" w:eastAsia="UD デジタル 教科書体 NK-R" w:hint="eastAsia"/>
          <w:szCs w:val="21"/>
        </w:rPr>
        <w:t>、</w:t>
      </w:r>
      <w:r w:rsidRPr="002068DA">
        <w:rPr>
          <w:rFonts w:ascii="UD デジタル 教科書体 NK-R" w:eastAsia="UD デジタル 教科書体 NK-R" w:hint="eastAsia"/>
          <w:szCs w:val="21"/>
        </w:rPr>
        <w:t>別の</w:t>
      </w:r>
    </w:p>
    <w:p w14:paraId="75E15653" w14:textId="31BC37EA" w:rsidR="0013279D" w:rsidRDefault="00C52489" w:rsidP="0013279D">
      <w:pPr>
        <w:ind w:firstLineChars="100" w:firstLine="210"/>
        <w:rPr>
          <w:rFonts w:ascii="UD デジタル 教科書体 NK-R" w:eastAsia="UD デジタル 教科書体 NK-R"/>
          <w:szCs w:val="21"/>
        </w:rPr>
      </w:pPr>
      <w:r>
        <w:rPr>
          <w:rFonts w:ascii="UD デジタル 教科書体 NK-R" w:eastAsia="UD デジタル 教科書体 NK-R" w:hint="eastAsia"/>
          <w:szCs w:val="21"/>
        </w:rPr>
        <w:t>相談支援事業所が</w:t>
      </w:r>
      <w:r w:rsidR="0013279D" w:rsidRPr="002068DA">
        <w:rPr>
          <w:rFonts w:ascii="UD デジタル 教科書体 NK-R" w:eastAsia="UD デジタル 教科書体 NK-R" w:hint="eastAsia"/>
          <w:szCs w:val="21"/>
        </w:rPr>
        <w:t>行った場合、両方の</w:t>
      </w:r>
      <w:r>
        <w:rPr>
          <w:rFonts w:ascii="UD デジタル 教科書体 NK-R" w:eastAsia="UD デジタル 教科書体 NK-R" w:hint="eastAsia"/>
          <w:szCs w:val="21"/>
        </w:rPr>
        <w:t>相談支援事業所</w:t>
      </w:r>
      <w:r w:rsidR="0013279D" w:rsidRPr="002068DA">
        <w:rPr>
          <w:rFonts w:ascii="UD デジタル 教科書体 NK-R" w:eastAsia="UD デジタル 教科書体 NK-R" w:hint="eastAsia"/>
          <w:szCs w:val="21"/>
        </w:rPr>
        <w:t>が</w:t>
      </w:r>
      <w:r>
        <w:rPr>
          <w:rFonts w:ascii="UD デジタル 教科書体 NK-R" w:eastAsia="UD デジタル 教科書体 NK-R" w:hint="eastAsia"/>
          <w:szCs w:val="21"/>
        </w:rPr>
        <w:t>それぞれ請求</w:t>
      </w:r>
      <w:r w:rsidR="0013279D" w:rsidRPr="002068DA">
        <w:rPr>
          <w:rFonts w:ascii="UD デジタル 教科書体 NK-R" w:eastAsia="UD デジタル 教科書体 NK-R" w:hint="eastAsia"/>
          <w:szCs w:val="21"/>
        </w:rPr>
        <w:t>できますか。</w:t>
      </w:r>
    </w:p>
    <w:p w14:paraId="47C007A6" w14:textId="77777777" w:rsidR="00C52489" w:rsidRPr="002068DA" w:rsidRDefault="00C52489" w:rsidP="0013279D">
      <w:pPr>
        <w:ind w:firstLineChars="100" w:firstLine="210"/>
        <w:rPr>
          <w:rFonts w:ascii="UD デジタル 教科書体 NK-R" w:eastAsia="UD デジタル 教科書体 NK-R"/>
          <w:szCs w:val="21"/>
        </w:rPr>
      </w:pPr>
    </w:p>
    <w:p w14:paraId="60B9A3F0" w14:textId="0573F52C" w:rsidR="0013279D" w:rsidRPr="002068DA" w:rsidRDefault="0013279D" w:rsidP="0013279D">
      <w:pPr>
        <w:ind w:firstLineChars="100" w:firstLine="210"/>
        <w:rPr>
          <w:rFonts w:ascii="UD デジタル 教科書体 NK-R" w:eastAsia="UD デジタル 教科書体 NK-R"/>
          <w:szCs w:val="21"/>
        </w:rPr>
      </w:pPr>
    </w:p>
    <w:p w14:paraId="4CD31CB5" w14:textId="762F4621" w:rsidR="0013279D" w:rsidRPr="002068DA" w:rsidRDefault="0013279D" w:rsidP="00C52489">
      <w:pPr>
        <w:pStyle w:val="Default"/>
        <w:rPr>
          <w:rFonts w:ascii="UD デジタル 教科書体 NK-R" w:eastAsia="UD デジタル 教科書体 NK-R"/>
          <w:szCs w:val="21"/>
        </w:rPr>
      </w:pPr>
      <w:r w:rsidRPr="002068DA">
        <w:rPr>
          <w:rFonts w:ascii="UD デジタル 教科書体 NK-R" w:eastAsia="UD デジタル 教科書体 NK-R" w:hint="eastAsia"/>
          <w:sz w:val="21"/>
          <w:szCs w:val="21"/>
        </w:rPr>
        <w:t>（答）転出に伴い支給決定を行う市町村が変わった場合は、同一の月であっても</w:t>
      </w:r>
      <w:r w:rsidR="00C52489">
        <w:rPr>
          <w:rFonts w:ascii="UD デジタル 教科書体 NK-R" w:eastAsia="UD デジタル 教科書体 NK-R" w:hint="eastAsia"/>
          <w:sz w:val="21"/>
          <w:szCs w:val="21"/>
        </w:rPr>
        <w:t>、</w:t>
      </w:r>
      <w:r w:rsidRPr="002068DA">
        <w:rPr>
          <w:rFonts w:ascii="UD デジタル 教科書体 NK-R" w:eastAsia="UD デジタル 教科書体 NK-R" w:hint="eastAsia"/>
          <w:sz w:val="21"/>
          <w:szCs w:val="21"/>
        </w:rPr>
        <w:t>サービス利用支援費又は継続サービス利用支援費を</w:t>
      </w:r>
      <w:r w:rsidR="00C52489">
        <w:rPr>
          <w:rFonts w:ascii="UD デジタル 教科書体 NK-R" w:eastAsia="UD デジタル 教科書体 NK-R" w:hint="eastAsia"/>
          <w:sz w:val="21"/>
          <w:szCs w:val="21"/>
        </w:rPr>
        <w:t>請求できます</w:t>
      </w:r>
      <w:r w:rsidRPr="002068DA">
        <w:rPr>
          <w:rFonts w:ascii="UD デジタル 教科書体 NK-R" w:eastAsia="UD デジタル 教科書体 NK-R" w:hint="eastAsia"/>
          <w:sz w:val="21"/>
          <w:szCs w:val="21"/>
        </w:rPr>
        <w:t>。</w:t>
      </w:r>
    </w:p>
    <w:p w14:paraId="17C2FF38" w14:textId="4B398CB9" w:rsidR="0013279D" w:rsidRDefault="0013279D" w:rsidP="005D0386">
      <w:pPr>
        <w:rPr>
          <w:rFonts w:ascii="UD デジタル 教科書体 NK-R" w:eastAsia="UD デジタル 教科書体 NK-R"/>
          <w:szCs w:val="21"/>
        </w:rPr>
      </w:pPr>
    </w:p>
    <w:p w14:paraId="4AEEAE32" w14:textId="77777777" w:rsidR="002068DA" w:rsidRPr="002068DA" w:rsidRDefault="002068DA" w:rsidP="002068DA">
      <w:pPr>
        <w:rPr>
          <w:rFonts w:ascii="UD デジタル 教科書体 NK-R" w:eastAsia="UD デジタル 教科書体 NK-R"/>
          <w:szCs w:val="21"/>
        </w:rPr>
      </w:pPr>
      <w:r w:rsidRPr="002068DA">
        <w:rPr>
          <w:noProof/>
          <w:szCs w:val="21"/>
        </w:rPr>
        <mc:AlternateContent>
          <mc:Choice Requires="wps">
            <w:drawing>
              <wp:anchor distT="0" distB="0" distL="114300" distR="114300" simplePos="0" relativeHeight="251711488" behindDoc="0" locked="0" layoutInCell="1" allowOverlap="1" wp14:anchorId="03029C6D" wp14:editId="0A7D03D6">
                <wp:simplePos x="0" y="0"/>
                <wp:positionH relativeFrom="column">
                  <wp:posOffset>-99060</wp:posOffset>
                </wp:positionH>
                <wp:positionV relativeFrom="paragraph">
                  <wp:posOffset>101600</wp:posOffset>
                </wp:positionV>
                <wp:extent cx="5857875" cy="1809750"/>
                <wp:effectExtent l="0" t="0" r="28575" b="19050"/>
                <wp:wrapNone/>
                <wp:docPr id="1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7875" cy="18097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12B1FB" id="Rectangle 12" o:spid="_x0000_s1026" style="position:absolute;left:0;text-align:left;margin-left:-7.8pt;margin-top:8pt;width:461.25pt;height:14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" filled="f">
                <v:textbox inset="5.85pt,.7pt,5.85pt,.7pt"/>
              </v:rect>
            </w:pict>
          </mc:Fallback>
        </mc:AlternateContent>
      </w:r>
    </w:p>
    <w:p w14:paraId="419D8A68" w14:textId="6F86B14C" w:rsidR="002068DA" w:rsidRPr="002068DA" w:rsidRDefault="002068DA" w:rsidP="002068DA">
      <w:pPr>
        <w:rPr>
          <w:rFonts w:ascii="UD デジタル 教科書体 NK-R" w:eastAsia="UD デジタル 教科書体 NK-R"/>
          <w:szCs w:val="21"/>
        </w:rPr>
      </w:pPr>
      <w:r w:rsidRPr="002068DA">
        <w:rPr>
          <w:rFonts w:ascii="UD デジタル 教科書体 NK-R" w:eastAsia="UD デジタル 教科書体 NK-R" w:hint="eastAsia"/>
          <w:szCs w:val="21"/>
        </w:rPr>
        <w:t>（問</w:t>
      </w:r>
      <w:r>
        <w:rPr>
          <w:rFonts w:ascii="UD デジタル 教科書体 NK-R" w:eastAsia="UD デジタル 教科書体 NK-R" w:hint="eastAsia"/>
          <w:szCs w:val="21"/>
        </w:rPr>
        <w:t>18</w:t>
      </w:r>
      <w:r w:rsidRPr="002068DA">
        <w:rPr>
          <w:rFonts w:ascii="UD デジタル 教科書体 NK-R" w:eastAsia="UD デジタル 教科書体 NK-R" w:hint="eastAsia"/>
          <w:szCs w:val="21"/>
        </w:rPr>
        <w:t>）</w:t>
      </w:r>
    </w:p>
    <w:p w14:paraId="0246381C" w14:textId="5D05FE31" w:rsidR="00C52489" w:rsidRDefault="003F0A7F" w:rsidP="002068DA">
      <w:pPr>
        <w:ind w:firstLineChars="100" w:firstLine="210"/>
        <w:rPr>
          <w:rFonts w:ascii="UD デジタル 教科書体 NK-R" w:eastAsia="UD デジタル 教科書体 NK-R"/>
          <w:szCs w:val="21"/>
        </w:rPr>
      </w:pPr>
      <w:r>
        <w:rPr>
          <w:rFonts w:ascii="UD デジタル 教科書体 NK-R" w:eastAsia="UD デジタル 教科書体 NK-R"/>
          <w:noProof/>
          <w:szCs w:val="21"/>
        </w:rPr>
        <w:drawing>
          <wp:anchor distT="0" distB="0" distL="114300" distR="114300" simplePos="0" relativeHeight="251717632" behindDoc="0" locked="0" layoutInCell="1" allowOverlap="1" wp14:anchorId="7A6C4643" wp14:editId="1DFD1818">
            <wp:simplePos x="0" y="0"/>
            <wp:positionH relativeFrom="column">
              <wp:posOffset>4314190</wp:posOffset>
            </wp:positionH>
            <wp:positionV relativeFrom="paragraph">
              <wp:posOffset>45769</wp:posOffset>
            </wp:positionV>
            <wp:extent cx="1953960" cy="1465580"/>
            <wp:effectExtent l="0" t="0" r="8255" b="127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pic:cNvPicPr/>
                  </pic:nvPicPr>
                  <pic:blipFill>
                    <a:blip r:embed="rId12"/>
                    <a:stretch>
                      <a:fillRect/>
                    </a:stretch>
                  </pic:blipFill>
                  <pic:spPr>
                    <a:xfrm>
                      <a:off x="0" y="0"/>
                      <a:ext cx="1953960" cy="1465580"/>
                    </a:xfrm>
                    <a:prstGeom prst="rect">
                      <a:avLst/>
                    </a:prstGeom>
                  </pic:spPr>
                </pic:pic>
              </a:graphicData>
            </a:graphic>
            <wp14:sizeRelH relativeFrom="page">
              <wp14:pctWidth>0</wp14:pctWidth>
            </wp14:sizeRelH>
            <wp14:sizeRelV relativeFrom="page">
              <wp14:pctHeight>0</wp14:pctHeight>
            </wp14:sizeRelV>
          </wp:anchor>
        </w:drawing>
      </w:r>
      <w:r w:rsidR="002068DA" w:rsidRPr="00205A1D">
        <w:rPr>
          <w:rFonts w:ascii="UD デジタル 教科書体 NK-R" w:eastAsia="UD デジタル 教科書体 NK-R" w:hint="eastAsia"/>
          <w:szCs w:val="21"/>
        </w:rPr>
        <w:t>障害児通所支援から障害福祉サービス等に利用するサービス等が</w:t>
      </w:r>
    </w:p>
    <w:p w14:paraId="64A96A66" w14:textId="55CB2721" w:rsidR="00C52489" w:rsidRDefault="002068DA" w:rsidP="002068DA">
      <w:pPr>
        <w:ind w:firstLineChars="100" w:firstLine="210"/>
        <w:rPr>
          <w:rFonts w:ascii="UD デジタル 教科書体 NK-R" w:eastAsia="UD デジタル 教科書体 NK-R"/>
          <w:szCs w:val="21"/>
        </w:rPr>
      </w:pPr>
      <w:r w:rsidRPr="00205A1D">
        <w:rPr>
          <w:rFonts w:ascii="UD デジタル 教科書体 NK-R" w:eastAsia="UD デジタル 教科書体 NK-R" w:hint="eastAsia"/>
          <w:szCs w:val="21"/>
        </w:rPr>
        <w:t>切り替わる際に、障害児相談支援の支給期間の終期月に</w:t>
      </w:r>
      <w:r w:rsidR="00C52489">
        <w:rPr>
          <w:rFonts w:ascii="UD デジタル 教科書体 NK-R" w:eastAsia="UD デジタル 教科書体 NK-R" w:hint="eastAsia"/>
          <w:szCs w:val="21"/>
        </w:rPr>
        <w:t>変更前の</w:t>
      </w:r>
    </w:p>
    <w:p w14:paraId="683773AC" w14:textId="77777777" w:rsidR="00C52489" w:rsidRDefault="00C52489" w:rsidP="002068DA">
      <w:pPr>
        <w:ind w:firstLineChars="100" w:firstLine="210"/>
        <w:rPr>
          <w:rFonts w:ascii="UD デジタル 教科書体 NK-R" w:eastAsia="UD デジタル 教科書体 NK-R"/>
          <w:szCs w:val="21"/>
        </w:rPr>
      </w:pPr>
      <w:r>
        <w:rPr>
          <w:rFonts w:ascii="UD デジタル 教科書体 NK-R" w:eastAsia="UD デジタル 教科書体 NK-R" w:hint="eastAsia"/>
          <w:szCs w:val="21"/>
        </w:rPr>
        <w:t>相談支援事業所</w:t>
      </w:r>
      <w:r w:rsidR="002068DA" w:rsidRPr="00205A1D">
        <w:rPr>
          <w:rFonts w:ascii="UD デジタル 教科書体 NK-R" w:eastAsia="UD デジタル 教科書体 NK-R" w:hint="eastAsia"/>
          <w:szCs w:val="21"/>
        </w:rPr>
        <w:t>が</w:t>
      </w:r>
      <w:r>
        <w:rPr>
          <w:rFonts w:ascii="UD デジタル 教科書体 NK-R" w:eastAsia="UD デジタル 教科書体 NK-R" w:hint="eastAsia"/>
          <w:szCs w:val="21"/>
        </w:rPr>
        <w:t>、</w:t>
      </w:r>
      <w:r w:rsidR="002068DA" w:rsidRPr="00205A1D">
        <w:rPr>
          <w:rFonts w:ascii="UD デジタル 教科書体 NK-R" w:eastAsia="UD デジタル 教科書体 NK-R" w:hint="eastAsia"/>
          <w:szCs w:val="21"/>
        </w:rPr>
        <w:t>障害児相談支援対象保護者に対して継続障害児</w:t>
      </w:r>
    </w:p>
    <w:p w14:paraId="180B0260" w14:textId="77777777" w:rsidR="00C52489" w:rsidRDefault="002068DA" w:rsidP="002068DA">
      <w:pPr>
        <w:ind w:firstLineChars="100" w:firstLine="210"/>
        <w:rPr>
          <w:rFonts w:ascii="UD デジタル 教科書体 NK-R" w:eastAsia="UD デジタル 教科書体 NK-R"/>
          <w:szCs w:val="21"/>
        </w:rPr>
      </w:pPr>
      <w:r w:rsidRPr="00205A1D">
        <w:rPr>
          <w:rFonts w:ascii="UD デジタル 教科書体 NK-R" w:eastAsia="UD デジタル 教科書体 NK-R" w:hint="eastAsia"/>
          <w:szCs w:val="21"/>
        </w:rPr>
        <w:t>支援利用援助を行い、同一の月に、</w:t>
      </w:r>
      <w:r w:rsidR="00C52489">
        <w:rPr>
          <w:rFonts w:ascii="UD デジタル 教科書体 NK-R" w:eastAsia="UD デジタル 教科書体 NK-R" w:hint="eastAsia"/>
          <w:szCs w:val="21"/>
        </w:rPr>
        <w:t>変更後の相談支援事業所が</w:t>
      </w:r>
      <w:r w:rsidRPr="00205A1D">
        <w:rPr>
          <w:rFonts w:ascii="UD デジタル 教科書体 NK-R" w:eastAsia="UD デジタル 教科書体 NK-R" w:hint="eastAsia"/>
          <w:szCs w:val="21"/>
        </w:rPr>
        <w:t>計画</w:t>
      </w:r>
    </w:p>
    <w:p w14:paraId="28C4CEE2" w14:textId="77777777" w:rsidR="00C52489" w:rsidRDefault="002068DA" w:rsidP="002068DA">
      <w:pPr>
        <w:ind w:firstLineChars="100" w:firstLine="210"/>
        <w:rPr>
          <w:rFonts w:ascii="UD デジタル 教科書体 NK-R" w:eastAsia="UD デジタル 教科書体 NK-R"/>
          <w:szCs w:val="21"/>
        </w:rPr>
      </w:pPr>
      <w:r w:rsidRPr="00205A1D">
        <w:rPr>
          <w:rFonts w:ascii="UD デジタル 教科書体 NK-R" w:eastAsia="UD デジタル 教科書体 NK-R" w:hint="eastAsia"/>
          <w:szCs w:val="21"/>
        </w:rPr>
        <w:t>相談支援対象障害者に対してサービス利用支援を行った場合、</w:t>
      </w:r>
      <w:r w:rsidR="00C52489">
        <w:rPr>
          <w:rFonts w:ascii="UD デジタル 教科書体 NK-R" w:eastAsia="UD デジタル 教科書体 NK-R" w:hint="eastAsia"/>
          <w:szCs w:val="21"/>
        </w:rPr>
        <w:t>それぞれ</w:t>
      </w:r>
    </w:p>
    <w:p w14:paraId="53D3943E" w14:textId="0A3213E3" w:rsidR="002068DA" w:rsidRPr="002068DA" w:rsidRDefault="00C52489" w:rsidP="002068DA">
      <w:pPr>
        <w:ind w:firstLineChars="100" w:firstLine="210"/>
        <w:rPr>
          <w:rFonts w:ascii="UD デジタル 教科書体 NK-R" w:eastAsia="UD デジタル 教科書体 NK-R"/>
          <w:szCs w:val="21"/>
        </w:rPr>
      </w:pPr>
      <w:r>
        <w:rPr>
          <w:rFonts w:ascii="UD デジタル 教科書体 NK-R" w:eastAsia="UD デジタル 教科書体 NK-R" w:hint="eastAsia"/>
          <w:szCs w:val="21"/>
        </w:rPr>
        <w:t>請求できますか</w:t>
      </w:r>
      <w:r w:rsidR="002068DA" w:rsidRPr="002068DA">
        <w:rPr>
          <w:rFonts w:ascii="UD デジタル 教科書体 NK-R" w:eastAsia="UD デジタル 教科書体 NK-R" w:hint="eastAsia"/>
          <w:szCs w:val="21"/>
        </w:rPr>
        <w:t>。</w:t>
      </w:r>
    </w:p>
    <w:p w14:paraId="76EAEDE7" w14:textId="3E31A130" w:rsidR="002068DA" w:rsidRDefault="002068DA" w:rsidP="002068DA">
      <w:pPr>
        <w:ind w:firstLineChars="100" w:firstLine="210"/>
        <w:rPr>
          <w:rFonts w:ascii="UD デジタル 教科書体 NK-R" w:eastAsia="UD デジタル 教科書体 NK-R"/>
          <w:szCs w:val="21"/>
        </w:rPr>
      </w:pPr>
    </w:p>
    <w:p w14:paraId="11019159" w14:textId="77777777" w:rsidR="00C52489" w:rsidRPr="002068DA" w:rsidRDefault="00C52489" w:rsidP="002068DA">
      <w:pPr>
        <w:ind w:firstLineChars="100" w:firstLine="210"/>
        <w:rPr>
          <w:rFonts w:ascii="UD デジタル 教科書体 NK-R" w:eastAsia="UD デジタル 教科書体 NK-R"/>
          <w:szCs w:val="21"/>
        </w:rPr>
      </w:pPr>
    </w:p>
    <w:p w14:paraId="0D80D431" w14:textId="26DEB7BF" w:rsidR="002068DA" w:rsidRPr="00205A1D" w:rsidRDefault="002068DA" w:rsidP="002068DA">
      <w:pPr>
        <w:pStyle w:val="Default"/>
        <w:rPr>
          <w:rFonts w:ascii="UD デジタル 教科書体 NK-R" w:eastAsia="UD デジタル 教科書体 NK-R"/>
          <w:sz w:val="21"/>
          <w:szCs w:val="21"/>
        </w:rPr>
      </w:pPr>
      <w:r w:rsidRPr="002068DA">
        <w:rPr>
          <w:rFonts w:ascii="UD デジタル 教科書体 NK-R" w:eastAsia="UD デジタル 教科書体 NK-R" w:hint="eastAsia"/>
          <w:sz w:val="21"/>
          <w:szCs w:val="21"/>
        </w:rPr>
        <w:t>（答）</w:t>
      </w:r>
      <w:r w:rsidRPr="00205A1D">
        <w:rPr>
          <w:rFonts w:ascii="UD デジタル 教科書体 NK-R" w:eastAsia="UD デジタル 教科書体 NK-R" w:hint="eastAsia"/>
          <w:sz w:val="21"/>
          <w:szCs w:val="21"/>
        </w:rPr>
        <w:t>報酬告示において「障害児相談支援対象保護者に対して、指定計画相談支援を行った場合には、所定単位数を算定しない。」とされているため、同一月に指定特定相談支援事業者がサービス利用支援費を</w:t>
      </w:r>
      <w:r w:rsidR="00696C92">
        <w:rPr>
          <w:rFonts w:ascii="UD デジタル 教科書体 NK-R" w:eastAsia="UD デジタル 教科書体 NK-R" w:hint="eastAsia"/>
          <w:sz w:val="21"/>
          <w:szCs w:val="21"/>
        </w:rPr>
        <w:t>請求</w:t>
      </w:r>
      <w:r w:rsidRPr="00205A1D">
        <w:rPr>
          <w:rFonts w:ascii="UD デジタル 教科書体 NK-R" w:eastAsia="UD デジタル 教科書体 NK-R" w:hint="eastAsia"/>
          <w:sz w:val="21"/>
          <w:szCs w:val="21"/>
        </w:rPr>
        <w:t>することはでき</w:t>
      </w:r>
      <w:r w:rsidR="00696C92">
        <w:rPr>
          <w:rFonts w:ascii="UD デジタル 教科書体 NK-R" w:eastAsia="UD デジタル 教科書体 NK-R" w:hint="eastAsia"/>
          <w:sz w:val="21"/>
          <w:szCs w:val="21"/>
        </w:rPr>
        <w:t>ません</w:t>
      </w:r>
      <w:r w:rsidRPr="00205A1D">
        <w:rPr>
          <w:rFonts w:ascii="UD デジタル 教科書体 NK-R" w:eastAsia="UD デジタル 教科書体 NK-R" w:hint="eastAsia"/>
          <w:sz w:val="21"/>
          <w:szCs w:val="21"/>
        </w:rPr>
        <w:t>。</w:t>
      </w:r>
    </w:p>
    <w:p w14:paraId="225906A9" w14:textId="4F1B1C27" w:rsidR="002068DA" w:rsidRPr="00205A1D" w:rsidRDefault="002068DA" w:rsidP="002068DA">
      <w:pPr>
        <w:pStyle w:val="Default"/>
        <w:rPr>
          <w:rFonts w:ascii="UD デジタル 教科書体 NK-R" w:eastAsia="UD デジタル 教科書体 NK-R"/>
          <w:sz w:val="21"/>
          <w:szCs w:val="21"/>
        </w:rPr>
      </w:pPr>
      <w:r w:rsidRPr="00205A1D">
        <w:rPr>
          <w:rFonts w:ascii="UD デジタル 教科書体 NK-R" w:eastAsia="UD デジタル 教科書体 NK-R" w:hint="eastAsia"/>
          <w:sz w:val="21"/>
          <w:szCs w:val="21"/>
        </w:rPr>
        <w:t>したがって、サービス等利用計画を作成し、利用者から文書による同意を得る日を、障害児相談支援の支給期間の終期月の翌月に属する日</w:t>
      </w:r>
      <w:r w:rsidR="00696C92">
        <w:rPr>
          <w:rFonts w:ascii="UD デジタル 教科書体 NK-R" w:eastAsia="UD デジタル 教科書体 NK-R" w:hint="eastAsia"/>
          <w:sz w:val="21"/>
          <w:szCs w:val="21"/>
        </w:rPr>
        <w:t>にする必要があります</w:t>
      </w:r>
      <w:r w:rsidRPr="00205A1D">
        <w:rPr>
          <w:rFonts w:ascii="UD デジタル 教科書体 NK-R" w:eastAsia="UD デジタル 教科書体 NK-R" w:hint="eastAsia"/>
          <w:sz w:val="21"/>
          <w:szCs w:val="21"/>
        </w:rPr>
        <w:t>。</w:t>
      </w:r>
    </w:p>
    <w:p w14:paraId="2DB5BFE3" w14:textId="4BA08461" w:rsidR="002068DA" w:rsidRDefault="002068DA" w:rsidP="002068DA">
      <w:pPr>
        <w:pStyle w:val="Default"/>
        <w:rPr>
          <w:rFonts w:ascii="UD デジタル 教科書体 NK-R" w:eastAsia="UD デジタル 教科書体 NK-R"/>
          <w:sz w:val="21"/>
          <w:szCs w:val="21"/>
        </w:rPr>
      </w:pPr>
      <w:r w:rsidRPr="00205A1D">
        <w:rPr>
          <w:rFonts w:ascii="UD デジタル 教科書体 NK-R" w:eastAsia="UD デジタル 教科書体 NK-R" w:hint="eastAsia"/>
          <w:sz w:val="21"/>
          <w:szCs w:val="21"/>
        </w:rPr>
        <w:t>なお、この取扱いについては、指定障害児相談支援事業者と指定特定相談支援事業者の両方の指定を受けている事業者がケースを受け持つ場合も</w:t>
      </w:r>
      <w:r w:rsidR="00696C92">
        <w:rPr>
          <w:rFonts w:ascii="UD デジタル 教科書体 NK-R" w:eastAsia="UD デジタル 教科書体 NK-R" w:hint="eastAsia"/>
          <w:sz w:val="21"/>
          <w:szCs w:val="21"/>
        </w:rPr>
        <w:t>同様です。　　　　　　　　　　　　　　　　　　　　　　　　　　　　　　　　以上</w:t>
      </w:r>
    </w:p>
    <w:sectPr w:rsidR="002068DA">
      <w:footerReference w:type="default" r:id="rId13"/>
      <w:pgSz w:w="12240" w:h="15840"/>
      <w:pgMar w:top="1985" w:right="1701" w:bottom="1701" w:left="170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EFF278" w14:textId="77777777" w:rsidR="009931C8" w:rsidRDefault="009931C8" w:rsidP="00437235">
      <w:r>
        <w:separator/>
      </w:r>
    </w:p>
  </w:endnote>
  <w:endnote w:type="continuationSeparator" w:id="0">
    <w:p w14:paraId="47CD24B4" w14:textId="77777777" w:rsidR="009931C8" w:rsidRDefault="009931C8" w:rsidP="004372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UD デジタル 教科書体 NK-R">
    <w:panose1 w:val="02020400000000000000"/>
    <w:charset w:val="80"/>
    <w:family w:val="roman"/>
    <w:pitch w:val="variable"/>
    <w:sig w:usb0="800002A3" w:usb1="2AC7ECFA" w:usb2="00000010" w:usb3="00000000" w:csb0="00020000" w:csb1="00000000"/>
  </w:font>
  <w:font w:name="Generic1-Regular">
    <w:altName w:val="Calibri"/>
    <w:panose1 w:val="00000000000000000000"/>
    <w:charset w:val="00"/>
    <w:family w:val="swiss"/>
    <w:notTrueType/>
    <w:pitch w:val="default"/>
    <w:sig w:usb0="00000003" w:usb1="00000000" w:usb2="0000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1692327"/>
      <w:docPartObj>
        <w:docPartGallery w:val="Page Numbers (Bottom of Page)"/>
        <w:docPartUnique/>
      </w:docPartObj>
    </w:sdtPr>
    <w:sdtEndPr/>
    <w:sdtContent>
      <w:p w14:paraId="63DC9BAB" w14:textId="1E8EDFF3" w:rsidR="003E24C9" w:rsidRDefault="003E24C9">
        <w:pPr>
          <w:pStyle w:val="a5"/>
          <w:jc w:val="center"/>
        </w:pPr>
        <w:r>
          <w:fldChar w:fldCharType="begin"/>
        </w:r>
        <w:r>
          <w:instrText>PAGE   \* MERGEFORMAT</w:instrText>
        </w:r>
        <w:r>
          <w:fldChar w:fldCharType="separate"/>
        </w:r>
        <w:r>
          <w:rPr>
            <w:lang w:val="ja-JP"/>
          </w:rPr>
          <w:t>2</w:t>
        </w:r>
        <w:r>
          <w:fldChar w:fldCharType="end"/>
        </w:r>
      </w:p>
    </w:sdtContent>
  </w:sdt>
  <w:p w14:paraId="3DFA5BF0" w14:textId="79F91662" w:rsidR="003E24C9" w:rsidRDefault="003E24C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2E5613" w14:textId="77777777" w:rsidR="009931C8" w:rsidRDefault="009931C8" w:rsidP="00437235">
      <w:r>
        <w:separator/>
      </w:r>
    </w:p>
  </w:footnote>
  <w:footnote w:type="continuationSeparator" w:id="0">
    <w:p w14:paraId="4348F2D3" w14:textId="77777777" w:rsidR="009931C8" w:rsidRDefault="009931C8" w:rsidP="0043723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dirty"/>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235"/>
    <w:rsid w:val="00013D4D"/>
    <w:rsid w:val="00021B07"/>
    <w:rsid w:val="00031D77"/>
    <w:rsid w:val="00061A0D"/>
    <w:rsid w:val="000750C5"/>
    <w:rsid w:val="000908CD"/>
    <w:rsid w:val="000A2E6D"/>
    <w:rsid w:val="000C7C8D"/>
    <w:rsid w:val="000F1482"/>
    <w:rsid w:val="000F1ADB"/>
    <w:rsid w:val="001174EA"/>
    <w:rsid w:val="0013149D"/>
    <w:rsid w:val="0013279D"/>
    <w:rsid w:val="001440D7"/>
    <w:rsid w:val="00145B42"/>
    <w:rsid w:val="001534C8"/>
    <w:rsid w:val="00163A8A"/>
    <w:rsid w:val="001960B5"/>
    <w:rsid w:val="00196353"/>
    <w:rsid w:val="001E1E29"/>
    <w:rsid w:val="001F07E3"/>
    <w:rsid w:val="001F53D5"/>
    <w:rsid w:val="002068DA"/>
    <w:rsid w:val="00234D21"/>
    <w:rsid w:val="00254FCA"/>
    <w:rsid w:val="00292FB0"/>
    <w:rsid w:val="002F633F"/>
    <w:rsid w:val="00303C37"/>
    <w:rsid w:val="0030751A"/>
    <w:rsid w:val="0038724C"/>
    <w:rsid w:val="003A1A47"/>
    <w:rsid w:val="003C7F95"/>
    <w:rsid w:val="003D6195"/>
    <w:rsid w:val="003E24C9"/>
    <w:rsid w:val="003F0A7F"/>
    <w:rsid w:val="004157A8"/>
    <w:rsid w:val="0042157E"/>
    <w:rsid w:val="00423317"/>
    <w:rsid w:val="00426C2C"/>
    <w:rsid w:val="004338CA"/>
    <w:rsid w:val="00433CE1"/>
    <w:rsid w:val="00437235"/>
    <w:rsid w:val="004434C0"/>
    <w:rsid w:val="0045237D"/>
    <w:rsid w:val="00472835"/>
    <w:rsid w:val="00484D4B"/>
    <w:rsid w:val="00496C6A"/>
    <w:rsid w:val="004B0ED0"/>
    <w:rsid w:val="004B231D"/>
    <w:rsid w:val="004C3E64"/>
    <w:rsid w:val="004C699F"/>
    <w:rsid w:val="004D7FCD"/>
    <w:rsid w:val="004E13F2"/>
    <w:rsid w:val="004F03BE"/>
    <w:rsid w:val="004F358F"/>
    <w:rsid w:val="00515E5A"/>
    <w:rsid w:val="00567C9D"/>
    <w:rsid w:val="005802FC"/>
    <w:rsid w:val="00581F1D"/>
    <w:rsid w:val="00594AF7"/>
    <w:rsid w:val="005D0386"/>
    <w:rsid w:val="005E4D00"/>
    <w:rsid w:val="00641580"/>
    <w:rsid w:val="00651D69"/>
    <w:rsid w:val="0066489F"/>
    <w:rsid w:val="00696C92"/>
    <w:rsid w:val="006A5EFE"/>
    <w:rsid w:val="006B18B7"/>
    <w:rsid w:val="006F0BDC"/>
    <w:rsid w:val="006F6C8C"/>
    <w:rsid w:val="00721F74"/>
    <w:rsid w:val="00724AC2"/>
    <w:rsid w:val="007251C2"/>
    <w:rsid w:val="007608F1"/>
    <w:rsid w:val="00765DB7"/>
    <w:rsid w:val="007A67EC"/>
    <w:rsid w:val="007B532C"/>
    <w:rsid w:val="007B5644"/>
    <w:rsid w:val="007C304C"/>
    <w:rsid w:val="007C72E4"/>
    <w:rsid w:val="00802DAE"/>
    <w:rsid w:val="0081506D"/>
    <w:rsid w:val="00817484"/>
    <w:rsid w:val="0084624F"/>
    <w:rsid w:val="00862059"/>
    <w:rsid w:val="008624B9"/>
    <w:rsid w:val="00862E45"/>
    <w:rsid w:val="008749B3"/>
    <w:rsid w:val="008B5061"/>
    <w:rsid w:val="008C3FD2"/>
    <w:rsid w:val="008C6D9A"/>
    <w:rsid w:val="008E4F3C"/>
    <w:rsid w:val="009055FA"/>
    <w:rsid w:val="009258A5"/>
    <w:rsid w:val="009469C7"/>
    <w:rsid w:val="00952752"/>
    <w:rsid w:val="00952C6B"/>
    <w:rsid w:val="009917F4"/>
    <w:rsid w:val="009931C8"/>
    <w:rsid w:val="009A2E25"/>
    <w:rsid w:val="009B68DB"/>
    <w:rsid w:val="009C1BBC"/>
    <w:rsid w:val="009D51EF"/>
    <w:rsid w:val="009E182B"/>
    <w:rsid w:val="00A4128D"/>
    <w:rsid w:val="00A51E56"/>
    <w:rsid w:val="00A9223A"/>
    <w:rsid w:val="00A97196"/>
    <w:rsid w:val="00AA4B86"/>
    <w:rsid w:val="00AA591A"/>
    <w:rsid w:val="00AA79E2"/>
    <w:rsid w:val="00AB0139"/>
    <w:rsid w:val="00AB7E14"/>
    <w:rsid w:val="00AD6190"/>
    <w:rsid w:val="00AF4342"/>
    <w:rsid w:val="00B014DE"/>
    <w:rsid w:val="00B11C7A"/>
    <w:rsid w:val="00B30901"/>
    <w:rsid w:val="00B31C35"/>
    <w:rsid w:val="00B3770B"/>
    <w:rsid w:val="00B71DE8"/>
    <w:rsid w:val="00B85EAC"/>
    <w:rsid w:val="00B97863"/>
    <w:rsid w:val="00BA33DD"/>
    <w:rsid w:val="00BE17B7"/>
    <w:rsid w:val="00BE43CC"/>
    <w:rsid w:val="00BF45B2"/>
    <w:rsid w:val="00BF75EB"/>
    <w:rsid w:val="00C04E54"/>
    <w:rsid w:val="00C32901"/>
    <w:rsid w:val="00C466E0"/>
    <w:rsid w:val="00C52489"/>
    <w:rsid w:val="00C82DB7"/>
    <w:rsid w:val="00CA0B0D"/>
    <w:rsid w:val="00CC5817"/>
    <w:rsid w:val="00CD4BF0"/>
    <w:rsid w:val="00CE6C44"/>
    <w:rsid w:val="00CE7F6A"/>
    <w:rsid w:val="00D01FB9"/>
    <w:rsid w:val="00D0672E"/>
    <w:rsid w:val="00D176AB"/>
    <w:rsid w:val="00D713AF"/>
    <w:rsid w:val="00D832B2"/>
    <w:rsid w:val="00DA4589"/>
    <w:rsid w:val="00DB17DC"/>
    <w:rsid w:val="00DB5103"/>
    <w:rsid w:val="00DD7EF4"/>
    <w:rsid w:val="00E14006"/>
    <w:rsid w:val="00E20B89"/>
    <w:rsid w:val="00E34A52"/>
    <w:rsid w:val="00E53C95"/>
    <w:rsid w:val="00E757BC"/>
    <w:rsid w:val="00E947FD"/>
    <w:rsid w:val="00EA08B1"/>
    <w:rsid w:val="00EA54E2"/>
    <w:rsid w:val="00EA5DA3"/>
    <w:rsid w:val="00EC44C4"/>
    <w:rsid w:val="00EF7D78"/>
    <w:rsid w:val="00F129C5"/>
    <w:rsid w:val="00F13356"/>
    <w:rsid w:val="00F13C41"/>
    <w:rsid w:val="00F246E9"/>
    <w:rsid w:val="00F340F5"/>
    <w:rsid w:val="00F352DF"/>
    <w:rsid w:val="00F432AF"/>
    <w:rsid w:val="00F74371"/>
    <w:rsid w:val="00F92166"/>
    <w:rsid w:val="00FA6C84"/>
    <w:rsid w:val="00FC7296"/>
    <w:rsid w:val="00FD6C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273A0E73"/>
  <w14:defaultImageDpi w14:val="0"/>
  <w15:docId w15:val="{02DBE00B-530E-4872-8E3E-741D7464A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37235"/>
    <w:pPr>
      <w:tabs>
        <w:tab w:val="center" w:pos="4252"/>
        <w:tab w:val="right" w:pos="8504"/>
      </w:tabs>
      <w:snapToGrid w:val="0"/>
    </w:pPr>
  </w:style>
  <w:style w:type="character" w:customStyle="1" w:styleId="a4">
    <w:name w:val="ヘッダー (文字)"/>
    <w:basedOn w:val="a0"/>
    <w:link w:val="a3"/>
    <w:uiPriority w:val="99"/>
    <w:locked/>
    <w:rsid w:val="00437235"/>
    <w:rPr>
      <w:rFonts w:cs="Times New Roman"/>
    </w:rPr>
  </w:style>
  <w:style w:type="paragraph" w:styleId="a5">
    <w:name w:val="footer"/>
    <w:basedOn w:val="a"/>
    <w:link w:val="a6"/>
    <w:uiPriority w:val="99"/>
    <w:unhideWhenUsed/>
    <w:rsid w:val="00437235"/>
    <w:pPr>
      <w:tabs>
        <w:tab w:val="center" w:pos="4252"/>
        <w:tab w:val="right" w:pos="8504"/>
      </w:tabs>
      <w:snapToGrid w:val="0"/>
    </w:pPr>
  </w:style>
  <w:style w:type="character" w:customStyle="1" w:styleId="a6">
    <w:name w:val="フッター (文字)"/>
    <w:basedOn w:val="a0"/>
    <w:link w:val="a5"/>
    <w:uiPriority w:val="99"/>
    <w:locked/>
    <w:rsid w:val="00437235"/>
    <w:rPr>
      <w:rFonts w:cs="Times New Roman"/>
    </w:rPr>
  </w:style>
  <w:style w:type="paragraph" w:styleId="a7">
    <w:name w:val="Date"/>
    <w:basedOn w:val="a"/>
    <w:next w:val="a"/>
    <w:link w:val="a8"/>
    <w:uiPriority w:val="99"/>
    <w:semiHidden/>
    <w:unhideWhenUsed/>
    <w:rsid w:val="00031D77"/>
  </w:style>
  <w:style w:type="character" w:customStyle="1" w:styleId="a8">
    <w:name w:val="日付 (文字)"/>
    <w:basedOn w:val="a0"/>
    <w:link w:val="a7"/>
    <w:uiPriority w:val="99"/>
    <w:semiHidden/>
    <w:locked/>
    <w:rsid w:val="00031D77"/>
    <w:rPr>
      <w:rFonts w:cs="Times New Roman"/>
      <w:sz w:val="22"/>
      <w:szCs w:val="22"/>
    </w:rPr>
  </w:style>
  <w:style w:type="table" w:styleId="a9">
    <w:name w:val="Table Grid"/>
    <w:basedOn w:val="a1"/>
    <w:uiPriority w:val="39"/>
    <w:rsid w:val="009258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Closing"/>
    <w:basedOn w:val="a"/>
    <w:link w:val="ab"/>
    <w:uiPriority w:val="99"/>
    <w:unhideWhenUsed/>
    <w:rsid w:val="008749B3"/>
    <w:pPr>
      <w:jc w:val="right"/>
    </w:pPr>
    <w:rPr>
      <w:rFonts w:ascii="UD デジタル 教科書体 NK-R" w:eastAsia="UD デジタル 教科書体 NK-R"/>
      <w:szCs w:val="21"/>
    </w:rPr>
  </w:style>
  <w:style w:type="character" w:customStyle="1" w:styleId="ab">
    <w:name w:val="結語 (文字)"/>
    <w:basedOn w:val="a0"/>
    <w:link w:val="aa"/>
    <w:uiPriority w:val="99"/>
    <w:rsid w:val="008749B3"/>
    <w:rPr>
      <w:rFonts w:ascii="UD デジタル 教科書体 NK-R" w:eastAsia="UD デジタル 教科書体 NK-R"/>
    </w:rPr>
  </w:style>
  <w:style w:type="paragraph" w:customStyle="1" w:styleId="Default">
    <w:name w:val="Default"/>
    <w:rsid w:val="0013279D"/>
    <w:pPr>
      <w:widowControl w:val="0"/>
      <w:autoSpaceDE w:val="0"/>
      <w:autoSpaceDN w:val="0"/>
      <w:adjustRightInd w:val="0"/>
    </w:pPr>
    <w:rPr>
      <w:rFonts w:ascii="Generic1-Regular" w:hAnsi="Generic1-Regular" w:cs="Generic1-Regular"/>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538</Words>
  <Characters>3069</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Muser81</dc:creator>
  <cp:keywords/>
  <dc:description/>
  <cp:lastModifiedBy>Muser081</cp:lastModifiedBy>
  <cp:revision>5</cp:revision>
  <cp:lastPrinted>2022-07-06T05:38:00Z</cp:lastPrinted>
  <dcterms:created xsi:type="dcterms:W3CDTF">2022-06-20T04:36:00Z</dcterms:created>
  <dcterms:modified xsi:type="dcterms:W3CDTF">2022-07-06T05:41:00Z</dcterms:modified>
</cp:coreProperties>
</file>